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806F" w14:textId="6C0EB5EA" w:rsidR="00347982" w:rsidRDefault="007552BD" w:rsidP="00347982">
      <w:pPr>
        <w:rPr>
          <w:b/>
          <w:sz w:val="24"/>
          <w:szCs w:val="24"/>
          <w:u w:val="single"/>
        </w:rPr>
      </w:pPr>
      <w:r>
        <w:rPr>
          <w:noProof/>
        </w:rPr>
        <w:drawing>
          <wp:inline distT="0" distB="0" distL="0" distR="0" wp14:anchorId="45588AE7" wp14:editId="652B23F4">
            <wp:extent cx="6120130" cy="45910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4591050"/>
                    </a:xfrm>
                    <a:prstGeom prst="rect">
                      <a:avLst/>
                    </a:prstGeom>
                    <a:noFill/>
                    <a:ln>
                      <a:noFill/>
                    </a:ln>
                  </pic:spPr>
                </pic:pic>
              </a:graphicData>
            </a:graphic>
          </wp:inline>
        </w:drawing>
      </w:r>
    </w:p>
    <w:p w14:paraId="6D0392D8" w14:textId="6AFF855D" w:rsidR="00403B48" w:rsidRDefault="00403B48" w:rsidP="006417FF">
      <w:pPr>
        <w:jc w:val="both"/>
        <w:rPr>
          <w:b/>
          <w:bCs/>
          <w:sz w:val="28"/>
          <w:szCs w:val="28"/>
        </w:rPr>
      </w:pPr>
    </w:p>
    <w:p w14:paraId="67AC384B" w14:textId="3AEA2493" w:rsidR="000744CE" w:rsidRDefault="000744CE" w:rsidP="006417FF">
      <w:pPr>
        <w:jc w:val="both"/>
        <w:rPr>
          <w:b/>
          <w:bCs/>
          <w:sz w:val="28"/>
          <w:szCs w:val="28"/>
        </w:rPr>
      </w:pPr>
    </w:p>
    <w:p w14:paraId="4389E043" w14:textId="77777777" w:rsidR="000744CE" w:rsidRDefault="000744CE" w:rsidP="006417FF">
      <w:pPr>
        <w:jc w:val="both"/>
        <w:rPr>
          <w:b/>
          <w:bCs/>
          <w:sz w:val="28"/>
          <w:szCs w:val="28"/>
        </w:rPr>
      </w:pPr>
    </w:p>
    <w:p w14:paraId="377E139E" w14:textId="0B6FB807" w:rsidR="00347982" w:rsidRPr="00F322C6" w:rsidRDefault="00347982" w:rsidP="006417FF">
      <w:pPr>
        <w:jc w:val="both"/>
        <w:rPr>
          <w:b/>
          <w:bCs/>
          <w:sz w:val="28"/>
          <w:szCs w:val="28"/>
        </w:rPr>
      </w:pPr>
      <w:r w:rsidRPr="00F322C6">
        <w:rPr>
          <w:b/>
          <w:bCs/>
          <w:sz w:val="28"/>
          <w:szCs w:val="28"/>
        </w:rPr>
        <w:t>Provincia di Agrigento – Attività della Polizia di Stato svolta nel periodo 01.12.202</w:t>
      </w:r>
      <w:r w:rsidR="00753DE0" w:rsidRPr="00F322C6">
        <w:rPr>
          <w:b/>
          <w:bCs/>
          <w:sz w:val="28"/>
          <w:szCs w:val="28"/>
        </w:rPr>
        <w:t>3</w:t>
      </w:r>
      <w:r w:rsidRPr="00F322C6">
        <w:rPr>
          <w:b/>
          <w:bCs/>
          <w:sz w:val="28"/>
          <w:szCs w:val="28"/>
        </w:rPr>
        <w:t xml:space="preserve"> – 30.11.202</w:t>
      </w:r>
      <w:r w:rsidR="00753DE0" w:rsidRPr="00F322C6">
        <w:rPr>
          <w:b/>
          <w:bCs/>
          <w:sz w:val="28"/>
          <w:szCs w:val="28"/>
        </w:rPr>
        <w:t>4</w:t>
      </w:r>
      <w:r w:rsidRPr="00F322C6">
        <w:rPr>
          <w:b/>
          <w:bCs/>
          <w:sz w:val="28"/>
          <w:szCs w:val="28"/>
        </w:rPr>
        <w:t>.</w:t>
      </w:r>
    </w:p>
    <w:p w14:paraId="7AC36073" w14:textId="77777777" w:rsidR="00347982" w:rsidRPr="009677C4" w:rsidRDefault="00347982" w:rsidP="00347982">
      <w:pPr>
        <w:jc w:val="both"/>
        <w:rPr>
          <w:b/>
          <w:sz w:val="24"/>
          <w:szCs w:val="24"/>
        </w:rPr>
      </w:pPr>
    </w:p>
    <w:p w14:paraId="5AB6074B" w14:textId="43E1291F" w:rsidR="00753DE0" w:rsidRDefault="00753DE0" w:rsidP="00347982">
      <w:pPr>
        <w:overflowPunct w:val="0"/>
        <w:autoSpaceDE w:val="0"/>
        <w:autoSpaceDN w:val="0"/>
        <w:adjustRightInd w:val="0"/>
        <w:jc w:val="both"/>
        <w:textAlignment w:val="baseline"/>
        <w:rPr>
          <w:sz w:val="24"/>
          <w:szCs w:val="24"/>
        </w:rPr>
      </w:pPr>
      <w:r w:rsidRPr="00753DE0">
        <w:rPr>
          <w:sz w:val="24"/>
          <w:szCs w:val="24"/>
        </w:rPr>
        <w:t xml:space="preserve">Fedeli al motto </w:t>
      </w:r>
      <w:r>
        <w:rPr>
          <w:sz w:val="24"/>
          <w:szCs w:val="24"/>
        </w:rPr>
        <w:t>“</w:t>
      </w:r>
      <w:r>
        <w:rPr>
          <w:i/>
          <w:iCs/>
          <w:sz w:val="24"/>
          <w:szCs w:val="24"/>
        </w:rPr>
        <w:t>Esserci sempre</w:t>
      </w:r>
      <w:r>
        <w:rPr>
          <w:sz w:val="24"/>
          <w:szCs w:val="24"/>
        </w:rPr>
        <w:t>”, la Polizia di Stato di Agrigento ha consolidato la propria presenza sul territorio, al fianco dei cittadini e di tutta la società civile.</w:t>
      </w:r>
    </w:p>
    <w:p w14:paraId="7116C078" w14:textId="10E2B295" w:rsidR="00753DE0" w:rsidRDefault="00753DE0" w:rsidP="00347982">
      <w:pPr>
        <w:overflowPunct w:val="0"/>
        <w:autoSpaceDE w:val="0"/>
        <w:autoSpaceDN w:val="0"/>
        <w:adjustRightInd w:val="0"/>
        <w:jc w:val="both"/>
        <w:textAlignment w:val="baseline"/>
        <w:rPr>
          <w:sz w:val="24"/>
          <w:szCs w:val="24"/>
        </w:rPr>
      </w:pPr>
    </w:p>
    <w:p w14:paraId="63E9C2B0" w14:textId="21702BEE" w:rsidR="00753DE0" w:rsidRPr="00753DE0" w:rsidRDefault="00753DE0" w:rsidP="00347982">
      <w:pPr>
        <w:overflowPunct w:val="0"/>
        <w:autoSpaceDE w:val="0"/>
        <w:autoSpaceDN w:val="0"/>
        <w:adjustRightInd w:val="0"/>
        <w:jc w:val="both"/>
        <w:textAlignment w:val="baseline"/>
        <w:rPr>
          <w:sz w:val="24"/>
          <w:szCs w:val="24"/>
        </w:rPr>
      </w:pPr>
      <w:r>
        <w:rPr>
          <w:sz w:val="24"/>
          <w:szCs w:val="24"/>
        </w:rPr>
        <w:t xml:space="preserve">Con questo spirito, si </w:t>
      </w:r>
      <w:r w:rsidR="004561F0">
        <w:rPr>
          <w:sz w:val="24"/>
          <w:szCs w:val="24"/>
        </w:rPr>
        <w:t>mette in evidenza</w:t>
      </w:r>
      <w:r>
        <w:rPr>
          <w:sz w:val="24"/>
          <w:szCs w:val="24"/>
        </w:rPr>
        <w:t xml:space="preserve"> l’operato della Polizia di Stato in</w:t>
      </w:r>
      <w:r w:rsidR="0097226F">
        <w:rPr>
          <w:sz w:val="24"/>
          <w:szCs w:val="24"/>
        </w:rPr>
        <w:t xml:space="preserve"> tutta la</w:t>
      </w:r>
      <w:r>
        <w:rPr>
          <w:sz w:val="24"/>
          <w:szCs w:val="24"/>
        </w:rPr>
        <w:t xml:space="preserve"> provincia, ed i risultati operativi conseguiti dal 01 dicembre 2023 al 30 novembre 2024.</w:t>
      </w:r>
    </w:p>
    <w:p w14:paraId="45C245FE" w14:textId="77777777" w:rsidR="00403B48" w:rsidRDefault="00403B48" w:rsidP="00347982">
      <w:pPr>
        <w:jc w:val="center"/>
        <w:rPr>
          <w:b/>
          <w:bCs/>
          <w:sz w:val="24"/>
          <w:szCs w:val="24"/>
          <w:u w:val="single"/>
        </w:rPr>
      </w:pPr>
    </w:p>
    <w:p w14:paraId="45B977AB" w14:textId="77777777" w:rsidR="000744CE" w:rsidRDefault="000744CE" w:rsidP="00347982">
      <w:pPr>
        <w:jc w:val="center"/>
        <w:rPr>
          <w:b/>
          <w:bCs/>
          <w:sz w:val="24"/>
          <w:szCs w:val="24"/>
          <w:u w:val="single"/>
        </w:rPr>
      </w:pPr>
    </w:p>
    <w:p w14:paraId="24A91B60" w14:textId="77777777" w:rsidR="000744CE" w:rsidRDefault="000744CE" w:rsidP="00347982">
      <w:pPr>
        <w:jc w:val="center"/>
        <w:rPr>
          <w:b/>
          <w:bCs/>
          <w:sz w:val="24"/>
          <w:szCs w:val="24"/>
          <w:u w:val="single"/>
        </w:rPr>
      </w:pPr>
    </w:p>
    <w:p w14:paraId="41D32962" w14:textId="77777777" w:rsidR="000744CE" w:rsidRDefault="000744CE" w:rsidP="00347982">
      <w:pPr>
        <w:jc w:val="center"/>
        <w:rPr>
          <w:b/>
          <w:bCs/>
          <w:sz w:val="24"/>
          <w:szCs w:val="24"/>
          <w:u w:val="single"/>
        </w:rPr>
      </w:pPr>
    </w:p>
    <w:p w14:paraId="33F248D4" w14:textId="77777777" w:rsidR="000744CE" w:rsidRDefault="000744CE" w:rsidP="00347982">
      <w:pPr>
        <w:jc w:val="center"/>
        <w:rPr>
          <w:b/>
          <w:bCs/>
          <w:sz w:val="24"/>
          <w:szCs w:val="24"/>
          <w:u w:val="single"/>
        </w:rPr>
      </w:pPr>
    </w:p>
    <w:p w14:paraId="70CC5918" w14:textId="5CE763F3" w:rsidR="00347982" w:rsidRPr="004561F0" w:rsidRDefault="00347982" w:rsidP="00347982">
      <w:pPr>
        <w:jc w:val="center"/>
        <w:rPr>
          <w:b/>
          <w:bCs/>
          <w:sz w:val="24"/>
          <w:szCs w:val="24"/>
          <w:u w:val="single"/>
        </w:rPr>
      </w:pPr>
      <w:r w:rsidRPr="004561F0">
        <w:rPr>
          <w:b/>
          <w:bCs/>
          <w:sz w:val="24"/>
          <w:szCs w:val="24"/>
          <w:u w:val="single"/>
        </w:rPr>
        <w:lastRenderedPageBreak/>
        <w:t>ATTIVITÀ DI ORDINE E SICUREZZA PUBBLICA</w:t>
      </w:r>
    </w:p>
    <w:p w14:paraId="6A82EE85" w14:textId="77777777" w:rsidR="00347982" w:rsidRPr="003559FC" w:rsidRDefault="00347982" w:rsidP="00347982">
      <w:pPr>
        <w:ind w:left="-57"/>
        <w:jc w:val="both"/>
        <w:rPr>
          <w:sz w:val="24"/>
          <w:szCs w:val="24"/>
        </w:rPr>
      </w:pPr>
    </w:p>
    <w:p w14:paraId="0F9041E0" w14:textId="77777777" w:rsidR="003559FC" w:rsidRDefault="00347982" w:rsidP="003559FC">
      <w:pPr>
        <w:ind w:left="-57"/>
        <w:jc w:val="both"/>
        <w:rPr>
          <w:sz w:val="24"/>
          <w:szCs w:val="24"/>
        </w:rPr>
      </w:pPr>
      <w:r w:rsidRPr="003559FC">
        <w:rPr>
          <w:sz w:val="24"/>
          <w:szCs w:val="24"/>
        </w:rPr>
        <w:t xml:space="preserve">I servizi di ordine e sicurezza pubblica </w:t>
      </w:r>
      <w:r w:rsidR="00E17D43" w:rsidRPr="003559FC">
        <w:rPr>
          <w:sz w:val="24"/>
          <w:szCs w:val="24"/>
        </w:rPr>
        <w:t xml:space="preserve">sono stati fortemente correlati al fenomeno migratorio, </w:t>
      </w:r>
      <w:r w:rsidR="003559FC">
        <w:rPr>
          <w:sz w:val="24"/>
          <w:szCs w:val="24"/>
        </w:rPr>
        <w:t xml:space="preserve">che ha interessato le coste di questa Provincia e, in particolare, </w:t>
      </w:r>
      <w:r w:rsidR="00E17D43" w:rsidRPr="003559FC">
        <w:rPr>
          <w:sz w:val="24"/>
          <w:szCs w:val="24"/>
        </w:rPr>
        <w:t>l’Isola di Lampedusa</w:t>
      </w:r>
      <w:r w:rsidR="003559FC">
        <w:rPr>
          <w:sz w:val="24"/>
          <w:szCs w:val="24"/>
        </w:rPr>
        <w:t xml:space="preserve">. </w:t>
      </w:r>
    </w:p>
    <w:p w14:paraId="6AC130F8" w14:textId="77777777" w:rsidR="00606D97" w:rsidRPr="0097226F" w:rsidRDefault="00606D97" w:rsidP="0035692F">
      <w:pPr>
        <w:jc w:val="both"/>
        <w:rPr>
          <w:sz w:val="24"/>
          <w:szCs w:val="24"/>
        </w:rPr>
      </w:pPr>
    </w:p>
    <w:p w14:paraId="1889136E" w14:textId="77777777" w:rsidR="00A75829" w:rsidRDefault="003559FC" w:rsidP="00A75829">
      <w:pPr>
        <w:ind w:left="-57"/>
        <w:jc w:val="both"/>
        <w:rPr>
          <w:sz w:val="24"/>
          <w:szCs w:val="24"/>
        </w:rPr>
      </w:pPr>
      <w:r w:rsidRPr="0097226F">
        <w:rPr>
          <w:sz w:val="24"/>
          <w:szCs w:val="24"/>
        </w:rPr>
        <w:t xml:space="preserve">Per fornire un’idea della </w:t>
      </w:r>
      <w:r w:rsidR="00606D97" w:rsidRPr="0097226F">
        <w:rPr>
          <w:sz w:val="24"/>
          <w:szCs w:val="24"/>
        </w:rPr>
        <w:t>rilevanza</w:t>
      </w:r>
      <w:r w:rsidRPr="0097226F">
        <w:rPr>
          <w:sz w:val="24"/>
          <w:szCs w:val="24"/>
        </w:rPr>
        <w:t xml:space="preserve"> di detta attività, è sufficiente </w:t>
      </w:r>
      <w:r w:rsidR="00606D97" w:rsidRPr="0097226F">
        <w:rPr>
          <w:sz w:val="24"/>
          <w:szCs w:val="24"/>
        </w:rPr>
        <w:t>sottolinea</w:t>
      </w:r>
      <w:r w:rsidRPr="0097226F">
        <w:rPr>
          <w:sz w:val="24"/>
          <w:szCs w:val="24"/>
        </w:rPr>
        <w:t xml:space="preserve">re che, nel periodo di riferimento, si sono verificati sulle coste agrigentine </w:t>
      </w:r>
      <w:r w:rsidRPr="0089305D">
        <w:rPr>
          <w:sz w:val="24"/>
          <w:szCs w:val="24"/>
          <w:u w:val="single"/>
        </w:rPr>
        <w:t>n. 1</w:t>
      </w:r>
      <w:r w:rsidR="00265E67" w:rsidRPr="0089305D">
        <w:rPr>
          <w:sz w:val="24"/>
          <w:szCs w:val="24"/>
          <w:u w:val="single"/>
        </w:rPr>
        <w:t>.</w:t>
      </w:r>
      <w:r w:rsidRPr="0089305D">
        <w:rPr>
          <w:sz w:val="24"/>
          <w:szCs w:val="24"/>
          <w:u w:val="single"/>
        </w:rPr>
        <w:t>166 sbarchi</w:t>
      </w:r>
      <w:r w:rsidR="008A20A1" w:rsidRPr="0089305D">
        <w:rPr>
          <w:sz w:val="24"/>
          <w:szCs w:val="24"/>
          <w:u w:val="single"/>
        </w:rPr>
        <w:t>, per un totale di 46.964 migranti</w:t>
      </w:r>
      <w:r w:rsidR="008A20A1" w:rsidRPr="0097226F">
        <w:rPr>
          <w:sz w:val="24"/>
          <w:szCs w:val="24"/>
        </w:rPr>
        <w:t xml:space="preserve"> giunti sul nostro territorio.</w:t>
      </w:r>
    </w:p>
    <w:p w14:paraId="1A41CC23" w14:textId="38971EE5" w:rsidR="0035692F" w:rsidRDefault="008A20A1" w:rsidP="00A75829">
      <w:pPr>
        <w:ind w:left="-57"/>
        <w:jc w:val="both"/>
        <w:rPr>
          <w:sz w:val="24"/>
          <w:szCs w:val="24"/>
        </w:rPr>
      </w:pPr>
      <w:r w:rsidRPr="0097226F">
        <w:rPr>
          <w:sz w:val="24"/>
          <w:szCs w:val="24"/>
        </w:rPr>
        <w:t xml:space="preserve">La gestione </w:t>
      </w:r>
      <w:r w:rsidR="0035692F">
        <w:rPr>
          <w:sz w:val="24"/>
          <w:szCs w:val="24"/>
        </w:rPr>
        <w:t>del</w:t>
      </w:r>
      <w:r w:rsidRPr="0097226F">
        <w:rPr>
          <w:sz w:val="24"/>
          <w:szCs w:val="24"/>
        </w:rPr>
        <w:t xml:space="preserve"> fenomeno migratorio ha impegnato </w:t>
      </w:r>
      <w:r w:rsidRPr="00FB73CF">
        <w:rPr>
          <w:b/>
          <w:bCs/>
          <w:sz w:val="24"/>
          <w:szCs w:val="24"/>
        </w:rPr>
        <w:t>tutti gli Uffici della Questura</w:t>
      </w:r>
      <w:r w:rsidRPr="0097226F">
        <w:rPr>
          <w:sz w:val="24"/>
          <w:szCs w:val="24"/>
        </w:rPr>
        <w:t>, in relazione ai diversi profili di competenza.</w:t>
      </w:r>
    </w:p>
    <w:p w14:paraId="6D56A9A3" w14:textId="109A74E3" w:rsidR="00230C07" w:rsidRDefault="00230C07" w:rsidP="00230C07">
      <w:pPr>
        <w:ind w:left="-57"/>
        <w:jc w:val="both"/>
        <w:rPr>
          <w:sz w:val="24"/>
          <w:szCs w:val="24"/>
        </w:rPr>
      </w:pPr>
      <w:r>
        <w:rPr>
          <w:sz w:val="24"/>
          <w:szCs w:val="24"/>
        </w:rPr>
        <w:t xml:space="preserve">Incessante </w:t>
      </w:r>
      <w:r w:rsidR="0035692F">
        <w:rPr>
          <w:sz w:val="24"/>
          <w:szCs w:val="24"/>
        </w:rPr>
        <w:t xml:space="preserve">e continuo </w:t>
      </w:r>
      <w:r>
        <w:rPr>
          <w:sz w:val="24"/>
          <w:szCs w:val="24"/>
        </w:rPr>
        <w:t xml:space="preserve">è l’impegno profuso nella </w:t>
      </w:r>
      <w:r w:rsidRPr="00F262D7">
        <w:rPr>
          <w:sz w:val="24"/>
          <w:szCs w:val="24"/>
          <w:u w:val="single"/>
        </w:rPr>
        <w:t>gestione del fenomeno immigratorio irregolare</w:t>
      </w:r>
      <w:r>
        <w:rPr>
          <w:sz w:val="24"/>
          <w:szCs w:val="24"/>
        </w:rPr>
        <w:t>, che interessa le coste di questa provincia e, in particolare, l’isola di Lampedusa.</w:t>
      </w:r>
    </w:p>
    <w:p w14:paraId="30B6C767" w14:textId="77777777" w:rsidR="00230C07" w:rsidRDefault="00230C07" w:rsidP="00230C07">
      <w:pPr>
        <w:ind w:left="-57"/>
        <w:jc w:val="both"/>
        <w:rPr>
          <w:sz w:val="24"/>
          <w:szCs w:val="24"/>
        </w:rPr>
      </w:pPr>
      <w:r>
        <w:rPr>
          <w:sz w:val="24"/>
          <w:szCs w:val="24"/>
        </w:rPr>
        <w:t xml:space="preserve">La Questura di Agrigento, con il proprio personale e con l’ausilio del personale aggregato dal Dipartimento di pubblica sicurezza, proveniente da tutto il territorio nazionale, è impegnata nella </w:t>
      </w:r>
      <w:r w:rsidRPr="008B69C7">
        <w:rPr>
          <w:sz w:val="24"/>
          <w:szCs w:val="24"/>
        </w:rPr>
        <w:t>gestione del flusso migratorio</w:t>
      </w:r>
      <w:r>
        <w:rPr>
          <w:sz w:val="24"/>
          <w:szCs w:val="24"/>
        </w:rPr>
        <w:t>, dallo sbarco degli stranieri, alle procedure di identificazione, ai trasferimenti degli stranieri.</w:t>
      </w:r>
    </w:p>
    <w:p w14:paraId="1711FC91" w14:textId="77777777" w:rsidR="0098245F" w:rsidRDefault="0098245F" w:rsidP="00230C07">
      <w:pPr>
        <w:ind w:left="-57"/>
        <w:jc w:val="both"/>
        <w:rPr>
          <w:sz w:val="24"/>
          <w:szCs w:val="24"/>
        </w:rPr>
      </w:pPr>
    </w:p>
    <w:p w14:paraId="2D1F8766" w14:textId="22AB48A4" w:rsidR="008169B8" w:rsidRPr="008419DA" w:rsidRDefault="002B479C" w:rsidP="00230C07">
      <w:pPr>
        <w:ind w:left="-57"/>
        <w:jc w:val="both"/>
        <w:rPr>
          <w:sz w:val="24"/>
          <w:szCs w:val="24"/>
        </w:rPr>
      </w:pPr>
      <w:r w:rsidRPr="008419DA">
        <w:rPr>
          <w:sz w:val="24"/>
          <w:szCs w:val="24"/>
        </w:rPr>
        <w:t>Vanno segnalati i</w:t>
      </w:r>
      <w:r w:rsidR="0098245F" w:rsidRPr="008419DA">
        <w:rPr>
          <w:sz w:val="24"/>
          <w:szCs w:val="24"/>
        </w:rPr>
        <w:t xml:space="preserve"> rilevanti risultati </w:t>
      </w:r>
      <w:r w:rsidRPr="008419DA">
        <w:rPr>
          <w:sz w:val="24"/>
          <w:szCs w:val="24"/>
        </w:rPr>
        <w:t xml:space="preserve">raggiunti </w:t>
      </w:r>
      <w:r w:rsidR="0098245F" w:rsidRPr="008419DA">
        <w:rPr>
          <w:sz w:val="24"/>
          <w:szCs w:val="24"/>
        </w:rPr>
        <w:t>nel</w:t>
      </w:r>
      <w:r w:rsidR="00230C07" w:rsidRPr="008419DA">
        <w:rPr>
          <w:sz w:val="24"/>
          <w:szCs w:val="24"/>
        </w:rPr>
        <w:t xml:space="preserve">l’attività di rimpatrio </w:t>
      </w:r>
      <w:r w:rsidRPr="008419DA">
        <w:rPr>
          <w:sz w:val="24"/>
          <w:szCs w:val="24"/>
        </w:rPr>
        <w:t>di</w:t>
      </w:r>
      <w:r w:rsidR="00230C07" w:rsidRPr="008419DA">
        <w:rPr>
          <w:sz w:val="24"/>
          <w:szCs w:val="24"/>
        </w:rPr>
        <w:t xml:space="preserve"> cittadini stranieri presenti irregolarmente sul territorio della provincia</w:t>
      </w:r>
      <w:r w:rsidR="008169B8" w:rsidRPr="008419DA">
        <w:rPr>
          <w:sz w:val="24"/>
          <w:szCs w:val="24"/>
        </w:rPr>
        <w:t>.</w:t>
      </w:r>
    </w:p>
    <w:p w14:paraId="6F0C978D" w14:textId="01843444" w:rsidR="00230C07" w:rsidRPr="008419DA" w:rsidRDefault="008169B8" w:rsidP="001D4A8B">
      <w:pPr>
        <w:ind w:left="-57"/>
        <w:jc w:val="both"/>
        <w:rPr>
          <w:sz w:val="24"/>
          <w:szCs w:val="24"/>
        </w:rPr>
      </w:pPr>
      <w:r w:rsidRPr="008419DA">
        <w:rPr>
          <w:sz w:val="24"/>
          <w:szCs w:val="24"/>
        </w:rPr>
        <w:t xml:space="preserve">Sono stati eseguiti </w:t>
      </w:r>
      <w:r w:rsidR="001D4A8B" w:rsidRPr="008419DA">
        <w:rPr>
          <w:sz w:val="24"/>
          <w:szCs w:val="24"/>
        </w:rPr>
        <w:t xml:space="preserve">in totale </w:t>
      </w:r>
      <w:r w:rsidRPr="00F262D7">
        <w:rPr>
          <w:sz w:val="24"/>
          <w:szCs w:val="24"/>
          <w:u w:val="single"/>
        </w:rPr>
        <w:t xml:space="preserve">33 </w:t>
      </w:r>
      <w:r w:rsidR="001A2BDF">
        <w:rPr>
          <w:sz w:val="24"/>
          <w:szCs w:val="24"/>
          <w:u w:val="single"/>
        </w:rPr>
        <w:t>rimpatri</w:t>
      </w:r>
      <w:r w:rsidR="00F36D8F" w:rsidRPr="008419DA">
        <w:rPr>
          <w:sz w:val="24"/>
          <w:szCs w:val="24"/>
        </w:rPr>
        <w:t xml:space="preserve"> (espulsioni del Prefetto, dell’Autorità giudiziaria, Allontanamenti del Prefetto di cittadini comunitari dediti ai reati di furto in abitazioni private, Respingimenti del Questore)</w:t>
      </w:r>
      <w:r w:rsidRPr="008419DA">
        <w:rPr>
          <w:sz w:val="24"/>
          <w:szCs w:val="24"/>
        </w:rPr>
        <w:t xml:space="preserve">. Tra questi, vanno sottolineati </w:t>
      </w:r>
      <w:r w:rsidRPr="00F262D7">
        <w:rPr>
          <w:sz w:val="24"/>
          <w:szCs w:val="24"/>
          <w:u w:val="single"/>
        </w:rPr>
        <w:t>4 provvedimenti</w:t>
      </w:r>
      <w:r w:rsidR="001D4A8B" w:rsidRPr="00F262D7">
        <w:rPr>
          <w:sz w:val="24"/>
          <w:szCs w:val="24"/>
          <w:u w:val="single"/>
        </w:rPr>
        <w:t xml:space="preserve"> di rimpatrio di cittadini irregolari, detenuti presso le strutture carcerarie</w:t>
      </w:r>
      <w:r w:rsidR="001D4A8B" w:rsidRPr="008419DA">
        <w:rPr>
          <w:sz w:val="24"/>
          <w:szCs w:val="24"/>
        </w:rPr>
        <w:t xml:space="preserve">, per reati principalmente </w:t>
      </w:r>
      <w:r w:rsidR="00230C07" w:rsidRPr="008419DA">
        <w:rPr>
          <w:sz w:val="24"/>
          <w:szCs w:val="24"/>
        </w:rPr>
        <w:t xml:space="preserve">inerenti al traffico di sostanze stupefacenti. </w:t>
      </w:r>
    </w:p>
    <w:p w14:paraId="31215F34" w14:textId="77777777" w:rsidR="008B69C7" w:rsidRPr="0097226F" w:rsidRDefault="008B69C7" w:rsidP="003269BF">
      <w:pPr>
        <w:jc w:val="both"/>
        <w:rPr>
          <w:sz w:val="24"/>
          <w:szCs w:val="24"/>
        </w:rPr>
      </w:pPr>
    </w:p>
    <w:p w14:paraId="388FBFAF" w14:textId="1DEC12C0" w:rsidR="008A20A1" w:rsidRPr="003269BF" w:rsidRDefault="008419DA" w:rsidP="008A20A1">
      <w:pPr>
        <w:ind w:left="-57"/>
        <w:jc w:val="both"/>
        <w:rPr>
          <w:sz w:val="24"/>
          <w:szCs w:val="24"/>
        </w:rPr>
      </w:pPr>
      <w:r>
        <w:rPr>
          <w:sz w:val="24"/>
          <w:szCs w:val="24"/>
        </w:rPr>
        <w:t>In riferimento agli altri profili legati all’ordine e alla sicurezza pubblica</w:t>
      </w:r>
      <w:r w:rsidR="008A20A1" w:rsidRPr="003269BF">
        <w:rPr>
          <w:sz w:val="24"/>
          <w:szCs w:val="24"/>
        </w:rPr>
        <w:t xml:space="preserve">, </w:t>
      </w:r>
      <w:r>
        <w:rPr>
          <w:sz w:val="24"/>
          <w:szCs w:val="24"/>
        </w:rPr>
        <w:t>vi sono state numerose</w:t>
      </w:r>
      <w:r w:rsidR="008A20A1" w:rsidRPr="003269BF">
        <w:rPr>
          <w:sz w:val="24"/>
          <w:szCs w:val="24"/>
        </w:rPr>
        <w:t xml:space="preserve"> manifestazioni di pubblico interesse </w:t>
      </w:r>
      <w:r w:rsidR="000B6446" w:rsidRPr="003269BF">
        <w:rPr>
          <w:sz w:val="24"/>
          <w:szCs w:val="24"/>
        </w:rPr>
        <w:t>svoltesi nel territorio della provincia di Agrigento. Anche quest’anno, peraltro, Agrigento e la sua provincia si sono confermate</w:t>
      </w:r>
      <w:r w:rsidR="00265E67" w:rsidRPr="003269BF">
        <w:rPr>
          <w:sz w:val="24"/>
          <w:szCs w:val="24"/>
        </w:rPr>
        <w:t xml:space="preserve"> quali</w:t>
      </w:r>
      <w:r w:rsidR="000B6446" w:rsidRPr="003269BF">
        <w:rPr>
          <w:sz w:val="24"/>
          <w:szCs w:val="24"/>
        </w:rPr>
        <w:t xml:space="preserve"> territori a forte attrazione turistica</w:t>
      </w:r>
      <w:r w:rsidR="00265E67" w:rsidRPr="003269BF">
        <w:rPr>
          <w:sz w:val="24"/>
          <w:szCs w:val="24"/>
        </w:rPr>
        <w:t>: ciò ha comportato un rilevante impegno sul piano della prevenzione di possibili turbative, ampiamente scongiurate mediante un capillare impiego delle pattuglie su tutto il territorio.</w:t>
      </w:r>
    </w:p>
    <w:p w14:paraId="7BAD2AF4" w14:textId="77777777" w:rsidR="00606D97" w:rsidRPr="003269BF" w:rsidRDefault="00606D97" w:rsidP="008A20A1">
      <w:pPr>
        <w:ind w:left="-57"/>
        <w:jc w:val="both"/>
        <w:rPr>
          <w:sz w:val="24"/>
          <w:szCs w:val="24"/>
        </w:rPr>
      </w:pPr>
    </w:p>
    <w:p w14:paraId="56DEDD9A" w14:textId="35AA1287" w:rsidR="00403B48" w:rsidRPr="008419DA" w:rsidRDefault="00265E67" w:rsidP="008419DA">
      <w:pPr>
        <w:ind w:left="-57"/>
        <w:jc w:val="both"/>
        <w:rPr>
          <w:sz w:val="24"/>
          <w:szCs w:val="24"/>
        </w:rPr>
      </w:pPr>
      <w:r w:rsidRPr="003269BF">
        <w:rPr>
          <w:sz w:val="24"/>
          <w:szCs w:val="24"/>
        </w:rPr>
        <w:t xml:space="preserve">Infine, </w:t>
      </w:r>
      <w:r w:rsidR="00454A7F" w:rsidRPr="003269BF">
        <w:rPr>
          <w:sz w:val="24"/>
          <w:szCs w:val="24"/>
        </w:rPr>
        <w:t>non trascurabile si è rivelato l’impegno connesso ai servizi di ordine e sicurezza pubblica relativi alle manifestazioni sportive, svoltesi regolarmente grazie alla pianificazione dell’Ufficio di Gabinetto e all’impegno profuso da tutte le Forze dell’Ordine impegnate sul territorio.</w:t>
      </w:r>
    </w:p>
    <w:p w14:paraId="71227C4F" w14:textId="77777777" w:rsidR="00403B48" w:rsidRDefault="00403B48" w:rsidP="003D696E">
      <w:pPr>
        <w:ind w:left="-57"/>
        <w:jc w:val="center"/>
        <w:rPr>
          <w:b/>
          <w:bCs/>
          <w:sz w:val="24"/>
          <w:szCs w:val="24"/>
          <w:u w:val="single"/>
        </w:rPr>
      </w:pPr>
    </w:p>
    <w:p w14:paraId="39117142" w14:textId="3EE84EC4" w:rsidR="003D696E" w:rsidRPr="00A65BD4" w:rsidRDefault="00347982" w:rsidP="003D696E">
      <w:pPr>
        <w:ind w:left="-57"/>
        <w:jc w:val="center"/>
        <w:rPr>
          <w:b/>
          <w:bCs/>
          <w:sz w:val="24"/>
          <w:szCs w:val="24"/>
          <w:u w:val="single"/>
        </w:rPr>
      </w:pPr>
      <w:r w:rsidRPr="00A65BD4">
        <w:rPr>
          <w:b/>
          <w:bCs/>
          <w:sz w:val="24"/>
          <w:szCs w:val="24"/>
          <w:u w:val="single"/>
        </w:rPr>
        <w:t>ATTIVITÀ</w:t>
      </w:r>
      <w:r w:rsidR="003F60A9" w:rsidRPr="00A65BD4">
        <w:rPr>
          <w:b/>
          <w:bCs/>
          <w:sz w:val="24"/>
          <w:szCs w:val="24"/>
          <w:u w:val="single"/>
        </w:rPr>
        <w:t xml:space="preserve"> DI CONTROLLO DEL TERRITORI</w:t>
      </w:r>
      <w:r w:rsidR="003D696E" w:rsidRPr="00A65BD4">
        <w:rPr>
          <w:b/>
          <w:bCs/>
          <w:sz w:val="24"/>
          <w:szCs w:val="24"/>
          <w:u w:val="single"/>
        </w:rPr>
        <w:t>O</w:t>
      </w:r>
    </w:p>
    <w:p w14:paraId="79BCB8B5" w14:textId="51C54666" w:rsidR="003D696E" w:rsidRDefault="003D696E" w:rsidP="003D696E">
      <w:pPr>
        <w:ind w:left="-57"/>
        <w:rPr>
          <w:b/>
          <w:bCs/>
          <w:sz w:val="24"/>
          <w:szCs w:val="24"/>
          <w:highlight w:val="yellow"/>
          <w:u w:val="single"/>
        </w:rPr>
      </w:pPr>
    </w:p>
    <w:p w14:paraId="6EBE145B" w14:textId="52FE3D10" w:rsidR="003F60A9" w:rsidRPr="00A65BD4" w:rsidRDefault="003F60A9" w:rsidP="003F60A9">
      <w:pPr>
        <w:ind w:left="-57"/>
        <w:jc w:val="both"/>
        <w:rPr>
          <w:b/>
          <w:bCs/>
          <w:sz w:val="24"/>
          <w:szCs w:val="24"/>
        </w:rPr>
      </w:pPr>
      <w:r w:rsidRPr="00A65BD4">
        <w:rPr>
          <w:bCs/>
          <w:sz w:val="24"/>
          <w:szCs w:val="24"/>
        </w:rPr>
        <w:t>Massima attenzione è stata prestata alla predisposizione di assidui e capillari servizi di controllo del territorio, tanto da parte dell’</w:t>
      </w:r>
      <w:r w:rsidRPr="00A65BD4">
        <w:rPr>
          <w:b/>
          <w:sz w:val="24"/>
          <w:szCs w:val="24"/>
        </w:rPr>
        <w:t>Ufficio Prevenzione Generale e Soccorso Pubblico</w:t>
      </w:r>
      <w:r w:rsidRPr="00A65BD4">
        <w:rPr>
          <w:sz w:val="24"/>
          <w:szCs w:val="24"/>
        </w:rPr>
        <w:t xml:space="preserve"> nel capoluogo di provincia, quanto </w:t>
      </w:r>
      <w:r w:rsidR="0097226F">
        <w:rPr>
          <w:sz w:val="24"/>
          <w:szCs w:val="24"/>
        </w:rPr>
        <w:t>dai</w:t>
      </w:r>
      <w:r w:rsidRPr="00A65BD4">
        <w:rPr>
          <w:sz w:val="24"/>
          <w:szCs w:val="24"/>
        </w:rPr>
        <w:t xml:space="preserve"> </w:t>
      </w:r>
      <w:r w:rsidRPr="00A65BD4">
        <w:rPr>
          <w:b/>
          <w:bCs/>
          <w:sz w:val="24"/>
          <w:szCs w:val="24"/>
        </w:rPr>
        <w:t>Commissariati di P.S. di Canicattì, Licata, Palma di Montechiaro, Porto Empedocle e Sciacca.</w:t>
      </w:r>
    </w:p>
    <w:p w14:paraId="0D1FC925" w14:textId="77777777" w:rsidR="003F60A9" w:rsidRPr="00A65BD4" w:rsidRDefault="003F60A9" w:rsidP="003F60A9">
      <w:pPr>
        <w:ind w:left="-57"/>
        <w:jc w:val="both"/>
        <w:rPr>
          <w:sz w:val="24"/>
          <w:szCs w:val="24"/>
        </w:rPr>
      </w:pPr>
    </w:p>
    <w:p w14:paraId="17743B14" w14:textId="3D6E127E" w:rsidR="003F60A9" w:rsidRPr="00A65BD4" w:rsidRDefault="003F60A9" w:rsidP="003F60A9">
      <w:pPr>
        <w:overflowPunct w:val="0"/>
        <w:autoSpaceDE w:val="0"/>
        <w:autoSpaceDN w:val="0"/>
        <w:adjustRightInd w:val="0"/>
        <w:jc w:val="both"/>
        <w:textAlignment w:val="baseline"/>
        <w:rPr>
          <w:sz w:val="24"/>
          <w:szCs w:val="24"/>
        </w:rPr>
      </w:pPr>
      <w:r w:rsidRPr="00A65BD4">
        <w:rPr>
          <w:sz w:val="24"/>
          <w:szCs w:val="24"/>
        </w:rPr>
        <w:t xml:space="preserve">Nel periodo preso in considerazione, è stato </w:t>
      </w:r>
      <w:r w:rsidR="0097226F">
        <w:rPr>
          <w:sz w:val="24"/>
          <w:szCs w:val="24"/>
        </w:rPr>
        <w:t>consolidato</w:t>
      </w:r>
      <w:r w:rsidRPr="00A65BD4">
        <w:rPr>
          <w:sz w:val="24"/>
          <w:szCs w:val="24"/>
        </w:rPr>
        <w:t xml:space="preserve"> il </w:t>
      </w:r>
      <w:r w:rsidR="0097226F">
        <w:rPr>
          <w:sz w:val="24"/>
          <w:szCs w:val="24"/>
        </w:rPr>
        <w:t xml:space="preserve">rilevante </w:t>
      </w:r>
      <w:r w:rsidRPr="00A65BD4">
        <w:rPr>
          <w:sz w:val="24"/>
          <w:szCs w:val="24"/>
        </w:rPr>
        <w:t xml:space="preserve">numero delle volanti su strada, ottenendo il raggiungimento di apprezzabili risultati, sia sul campo della prevenzione, che della repressione dei reati, </w:t>
      </w:r>
      <w:r w:rsidR="00F12FDD">
        <w:rPr>
          <w:sz w:val="24"/>
          <w:szCs w:val="24"/>
        </w:rPr>
        <w:t xml:space="preserve">e </w:t>
      </w:r>
      <w:r w:rsidRPr="00A65BD4">
        <w:rPr>
          <w:sz w:val="24"/>
          <w:szCs w:val="24"/>
        </w:rPr>
        <w:t>rafforzando di fatto la percezione di sicurezza nella popolazione agrigentina.</w:t>
      </w:r>
    </w:p>
    <w:p w14:paraId="610B2F4D" w14:textId="77777777" w:rsidR="003F60A9" w:rsidRPr="00A65BD4" w:rsidRDefault="003F60A9" w:rsidP="003F60A9">
      <w:pPr>
        <w:overflowPunct w:val="0"/>
        <w:autoSpaceDE w:val="0"/>
        <w:autoSpaceDN w:val="0"/>
        <w:adjustRightInd w:val="0"/>
        <w:jc w:val="both"/>
        <w:textAlignment w:val="baseline"/>
        <w:rPr>
          <w:sz w:val="24"/>
          <w:szCs w:val="24"/>
        </w:rPr>
      </w:pPr>
    </w:p>
    <w:p w14:paraId="3EE307F8" w14:textId="77777777" w:rsidR="00FE7426" w:rsidRPr="00A65BD4" w:rsidRDefault="00FE7426" w:rsidP="003F60A9">
      <w:pPr>
        <w:overflowPunct w:val="0"/>
        <w:autoSpaceDE w:val="0"/>
        <w:autoSpaceDN w:val="0"/>
        <w:adjustRightInd w:val="0"/>
        <w:jc w:val="both"/>
        <w:textAlignment w:val="baseline"/>
        <w:rPr>
          <w:sz w:val="24"/>
          <w:szCs w:val="24"/>
        </w:rPr>
      </w:pPr>
      <w:r w:rsidRPr="00A65BD4">
        <w:rPr>
          <w:sz w:val="24"/>
          <w:szCs w:val="24"/>
        </w:rPr>
        <w:t>Nello specifico, gli equipaggi in servizio di controllo del territorio, nel periodo di riferimento, in provincia di Agrigento, hanno espletato la seguente attività di prevenzione:</w:t>
      </w:r>
    </w:p>
    <w:p w14:paraId="26B58FD5" w14:textId="77777777" w:rsidR="00FE7426" w:rsidRPr="00753DE0" w:rsidRDefault="00FE7426" w:rsidP="003F60A9">
      <w:pPr>
        <w:overflowPunct w:val="0"/>
        <w:autoSpaceDE w:val="0"/>
        <w:autoSpaceDN w:val="0"/>
        <w:adjustRightInd w:val="0"/>
        <w:jc w:val="both"/>
        <w:textAlignment w:val="baseline"/>
        <w:rPr>
          <w:sz w:val="24"/>
          <w:szCs w:val="24"/>
          <w:highlight w:val="yellow"/>
        </w:rPr>
      </w:pPr>
      <w:bookmarkStart w:id="0" w:name="_Hlk185347427"/>
    </w:p>
    <w:tbl>
      <w:tblPr>
        <w:tblStyle w:val="Grigliatabella"/>
        <w:tblW w:w="9636" w:type="dxa"/>
        <w:tblLook w:val="04A0" w:firstRow="1" w:lastRow="0" w:firstColumn="1" w:lastColumn="0" w:noHBand="0" w:noVBand="1"/>
      </w:tblPr>
      <w:tblGrid>
        <w:gridCol w:w="5524"/>
        <w:gridCol w:w="4112"/>
      </w:tblGrid>
      <w:tr w:rsidR="00FE7426" w:rsidRPr="00753DE0" w14:paraId="19F480B4" w14:textId="77777777" w:rsidTr="00521581">
        <w:tc>
          <w:tcPr>
            <w:tcW w:w="5524" w:type="dxa"/>
          </w:tcPr>
          <w:p w14:paraId="1E5BB6F2"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t>Volanti Impiegate</w:t>
            </w:r>
          </w:p>
        </w:tc>
        <w:tc>
          <w:tcPr>
            <w:tcW w:w="4112" w:type="dxa"/>
          </w:tcPr>
          <w:p w14:paraId="3F863037" w14:textId="54A019D7"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10.102</w:t>
            </w:r>
          </w:p>
        </w:tc>
      </w:tr>
      <w:tr w:rsidR="00FE7426" w:rsidRPr="00753DE0" w14:paraId="72D42F70" w14:textId="77777777" w:rsidTr="00521581">
        <w:tc>
          <w:tcPr>
            <w:tcW w:w="5524" w:type="dxa"/>
          </w:tcPr>
          <w:p w14:paraId="53FA413F"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t>Persone identificate</w:t>
            </w:r>
          </w:p>
        </w:tc>
        <w:tc>
          <w:tcPr>
            <w:tcW w:w="4112" w:type="dxa"/>
          </w:tcPr>
          <w:p w14:paraId="42A5EF25" w14:textId="737DC398"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168.671</w:t>
            </w:r>
          </w:p>
        </w:tc>
      </w:tr>
      <w:tr w:rsidR="00FE7426" w:rsidRPr="00753DE0" w14:paraId="1E759D15" w14:textId="77777777" w:rsidTr="00521581">
        <w:tc>
          <w:tcPr>
            <w:tcW w:w="5524" w:type="dxa"/>
          </w:tcPr>
          <w:p w14:paraId="512CC316"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t>Veicoli controllati</w:t>
            </w:r>
          </w:p>
        </w:tc>
        <w:tc>
          <w:tcPr>
            <w:tcW w:w="4112" w:type="dxa"/>
          </w:tcPr>
          <w:p w14:paraId="3D45164F" w14:textId="2953E344"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61.467</w:t>
            </w:r>
          </w:p>
        </w:tc>
      </w:tr>
      <w:tr w:rsidR="00FE7426" w:rsidRPr="00753DE0" w14:paraId="321E750D" w14:textId="77777777" w:rsidTr="00521581">
        <w:tc>
          <w:tcPr>
            <w:tcW w:w="5524" w:type="dxa"/>
          </w:tcPr>
          <w:p w14:paraId="2117F3F1"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t>Posti di controllo</w:t>
            </w:r>
          </w:p>
        </w:tc>
        <w:tc>
          <w:tcPr>
            <w:tcW w:w="4112" w:type="dxa"/>
          </w:tcPr>
          <w:p w14:paraId="2EF618B4" w14:textId="5B41F28B"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8.037</w:t>
            </w:r>
          </w:p>
        </w:tc>
      </w:tr>
      <w:tr w:rsidR="00FE7426" w:rsidRPr="00753DE0" w14:paraId="62F04FBB" w14:textId="77777777" w:rsidTr="00521581">
        <w:tc>
          <w:tcPr>
            <w:tcW w:w="5524" w:type="dxa"/>
          </w:tcPr>
          <w:p w14:paraId="557D4E63"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lastRenderedPageBreak/>
              <w:t>Interventi di soccorso pubblico</w:t>
            </w:r>
          </w:p>
        </w:tc>
        <w:tc>
          <w:tcPr>
            <w:tcW w:w="4112" w:type="dxa"/>
          </w:tcPr>
          <w:p w14:paraId="4334FD90" w14:textId="0F7744D6"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4.487</w:t>
            </w:r>
          </w:p>
        </w:tc>
      </w:tr>
      <w:tr w:rsidR="00FE7426" w:rsidRPr="00753DE0" w14:paraId="6B976349" w14:textId="77777777" w:rsidTr="00521581">
        <w:tc>
          <w:tcPr>
            <w:tcW w:w="5524" w:type="dxa"/>
          </w:tcPr>
          <w:p w14:paraId="382FB1A5" w14:textId="77777777" w:rsidR="00FE7426" w:rsidRPr="007A69D8" w:rsidRDefault="00FE7426" w:rsidP="003F60A9">
            <w:pPr>
              <w:overflowPunct w:val="0"/>
              <w:autoSpaceDE w:val="0"/>
              <w:autoSpaceDN w:val="0"/>
              <w:adjustRightInd w:val="0"/>
              <w:jc w:val="both"/>
              <w:textAlignment w:val="baseline"/>
              <w:rPr>
                <w:b/>
                <w:bCs/>
                <w:sz w:val="24"/>
                <w:szCs w:val="24"/>
              </w:rPr>
            </w:pPr>
            <w:r w:rsidRPr="007A69D8">
              <w:rPr>
                <w:b/>
                <w:bCs/>
                <w:sz w:val="24"/>
                <w:szCs w:val="24"/>
              </w:rPr>
              <w:t>Contestazioni per violazioni al c.d.s.</w:t>
            </w:r>
          </w:p>
        </w:tc>
        <w:tc>
          <w:tcPr>
            <w:tcW w:w="4112" w:type="dxa"/>
          </w:tcPr>
          <w:p w14:paraId="18BED252" w14:textId="44AD8F78"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2.383</w:t>
            </w:r>
          </w:p>
        </w:tc>
      </w:tr>
      <w:tr w:rsidR="00FE7426" w:rsidRPr="00753DE0" w14:paraId="5E57EBC3" w14:textId="77777777" w:rsidTr="00521581">
        <w:tc>
          <w:tcPr>
            <w:tcW w:w="5524" w:type="dxa"/>
          </w:tcPr>
          <w:p w14:paraId="29C8DD02" w14:textId="77777777" w:rsidR="00FE7426" w:rsidRPr="007A69D8" w:rsidRDefault="00521581" w:rsidP="00521581">
            <w:pPr>
              <w:overflowPunct w:val="0"/>
              <w:autoSpaceDE w:val="0"/>
              <w:autoSpaceDN w:val="0"/>
              <w:adjustRightInd w:val="0"/>
              <w:jc w:val="both"/>
              <w:textAlignment w:val="baseline"/>
              <w:rPr>
                <w:b/>
                <w:bCs/>
                <w:sz w:val="24"/>
                <w:szCs w:val="24"/>
              </w:rPr>
            </w:pPr>
            <w:r w:rsidRPr="007A69D8">
              <w:rPr>
                <w:b/>
                <w:bCs/>
                <w:sz w:val="24"/>
                <w:szCs w:val="24"/>
              </w:rPr>
              <w:t>Controlli a soggetti sottoposti a misure restrittive</w:t>
            </w:r>
          </w:p>
        </w:tc>
        <w:tc>
          <w:tcPr>
            <w:tcW w:w="4112" w:type="dxa"/>
          </w:tcPr>
          <w:p w14:paraId="19D36860" w14:textId="4507617C" w:rsidR="00FE7426" w:rsidRPr="007A69D8" w:rsidRDefault="009B7576" w:rsidP="00521581">
            <w:pPr>
              <w:overflowPunct w:val="0"/>
              <w:autoSpaceDE w:val="0"/>
              <w:autoSpaceDN w:val="0"/>
              <w:adjustRightInd w:val="0"/>
              <w:jc w:val="right"/>
              <w:textAlignment w:val="baseline"/>
              <w:rPr>
                <w:b/>
                <w:bCs/>
                <w:sz w:val="24"/>
                <w:szCs w:val="24"/>
              </w:rPr>
            </w:pPr>
            <w:r w:rsidRPr="007A69D8">
              <w:rPr>
                <w:b/>
                <w:bCs/>
                <w:sz w:val="24"/>
                <w:szCs w:val="24"/>
              </w:rPr>
              <w:t>44.738</w:t>
            </w:r>
          </w:p>
        </w:tc>
      </w:tr>
      <w:bookmarkEnd w:id="0"/>
    </w:tbl>
    <w:p w14:paraId="6DFC7D37" w14:textId="2F6C9F86" w:rsidR="00FE7426" w:rsidRDefault="00FE7426" w:rsidP="003F60A9">
      <w:pPr>
        <w:overflowPunct w:val="0"/>
        <w:autoSpaceDE w:val="0"/>
        <w:autoSpaceDN w:val="0"/>
        <w:adjustRightInd w:val="0"/>
        <w:jc w:val="both"/>
        <w:textAlignment w:val="baseline"/>
        <w:rPr>
          <w:sz w:val="24"/>
          <w:szCs w:val="24"/>
          <w:highlight w:val="yellow"/>
        </w:rPr>
      </w:pPr>
    </w:p>
    <w:p w14:paraId="79FB711B" w14:textId="4CB86181" w:rsidR="00A65BD4" w:rsidRPr="004561F0" w:rsidRDefault="00A65BD4" w:rsidP="003F60A9">
      <w:pPr>
        <w:overflowPunct w:val="0"/>
        <w:autoSpaceDE w:val="0"/>
        <w:autoSpaceDN w:val="0"/>
        <w:adjustRightInd w:val="0"/>
        <w:jc w:val="both"/>
        <w:textAlignment w:val="baseline"/>
        <w:rPr>
          <w:sz w:val="24"/>
          <w:szCs w:val="24"/>
        </w:rPr>
      </w:pPr>
      <w:r w:rsidRPr="004561F0">
        <w:rPr>
          <w:sz w:val="24"/>
          <w:szCs w:val="24"/>
        </w:rPr>
        <w:t xml:space="preserve">Degne di nota si sono rivelate altresì le attività di soccorso pubblico, tra le quali l’attività posta in essere in occasione dell’esondazione del fiume Salso a Licata, il 19 ottobre scorso. </w:t>
      </w:r>
      <w:r w:rsidR="004561F0" w:rsidRPr="004561F0">
        <w:rPr>
          <w:sz w:val="24"/>
          <w:szCs w:val="24"/>
        </w:rPr>
        <w:t>Al fine di fronteggiare tempestivamente la situazione emergenziale, il locale Commissariato P.S. si era attivato sin dall’accoglimento delle prime segnalazioni</w:t>
      </w:r>
      <w:r w:rsidR="00F66F1C">
        <w:rPr>
          <w:sz w:val="24"/>
          <w:szCs w:val="24"/>
        </w:rPr>
        <w:t>; nell’immediatezza, inoltre, sono stati coinvolti</w:t>
      </w:r>
      <w:r w:rsidR="004561F0" w:rsidRPr="004561F0">
        <w:rPr>
          <w:sz w:val="24"/>
          <w:szCs w:val="24"/>
        </w:rPr>
        <w:t xml:space="preserve"> </w:t>
      </w:r>
      <w:r w:rsidR="00F322C6">
        <w:rPr>
          <w:sz w:val="24"/>
          <w:szCs w:val="24"/>
        </w:rPr>
        <w:t>tutti</w:t>
      </w:r>
      <w:r w:rsidR="004561F0" w:rsidRPr="004561F0">
        <w:rPr>
          <w:sz w:val="24"/>
          <w:szCs w:val="24"/>
        </w:rPr>
        <w:t xml:space="preserve"> gli altri Uffici di Polizia del territorio agrigentino. </w:t>
      </w:r>
    </w:p>
    <w:p w14:paraId="6E0305D5" w14:textId="77777777" w:rsidR="004561F0" w:rsidRPr="00753DE0" w:rsidRDefault="004561F0" w:rsidP="003F60A9">
      <w:pPr>
        <w:overflowPunct w:val="0"/>
        <w:autoSpaceDE w:val="0"/>
        <w:autoSpaceDN w:val="0"/>
        <w:adjustRightInd w:val="0"/>
        <w:jc w:val="both"/>
        <w:textAlignment w:val="baseline"/>
        <w:rPr>
          <w:sz w:val="24"/>
          <w:szCs w:val="24"/>
          <w:highlight w:val="yellow"/>
        </w:rPr>
      </w:pPr>
    </w:p>
    <w:p w14:paraId="32FE5E0A" w14:textId="77777777" w:rsidR="00A37BA7" w:rsidRDefault="00A37BA7" w:rsidP="00521581">
      <w:pPr>
        <w:overflowPunct w:val="0"/>
        <w:autoSpaceDE w:val="0"/>
        <w:autoSpaceDN w:val="0"/>
        <w:adjustRightInd w:val="0"/>
        <w:jc w:val="center"/>
        <w:textAlignment w:val="baseline"/>
        <w:rPr>
          <w:b/>
          <w:sz w:val="24"/>
          <w:szCs w:val="24"/>
          <w:u w:val="single"/>
        </w:rPr>
      </w:pPr>
    </w:p>
    <w:p w14:paraId="0A5C9DF8" w14:textId="47B2D767" w:rsidR="003F60A9" w:rsidRPr="00B81D2E" w:rsidRDefault="00521581" w:rsidP="00521581">
      <w:pPr>
        <w:overflowPunct w:val="0"/>
        <w:autoSpaceDE w:val="0"/>
        <w:autoSpaceDN w:val="0"/>
        <w:adjustRightInd w:val="0"/>
        <w:jc w:val="center"/>
        <w:textAlignment w:val="baseline"/>
        <w:rPr>
          <w:b/>
          <w:sz w:val="24"/>
          <w:szCs w:val="24"/>
          <w:u w:val="single"/>
        </w:rPr>
      </w:pPr>
      <w:r w:rsidRPr="00B81D2E">
        <w:rPr>
          <w:b/>
          <w:sz w:val="24"/>
          <w:szCs w:val="24"/>
          <w:u w:val="single"/>
        </w:rPr>
        <w:t>ATTIVITÀ AMMINISTRATIVA</w:t>
      </w:r>
    </w:p>
    <w:p w14:paraId="1E24F7A8" w14:textId="77777777" w:rsidR="00521581" w:rsidRPr="00753DE0" w:rsidRDefault="00521581" w:rsidP="00521581">
      <w:pPr>
        <w:overflowPunct w:val="0"/>
        <w:autoSpaceDE w:val="0"/>
        <w:autoSpaceDN w:val="0"/>
        <w:adjustRightInd w:val="0"/>
        <w:jc w:val="center"/>
        <w:textAlignment w:val="baseline"/>
        <w:rPr>
          <w:b/>
          <w:sz w:val="24"/>
          <w:szCs w:val="24"/>
          <w:highlight w:val="yellow"/>
          <w:u w:val="single"/>
        </w:rPr>
      </w:pPr>
    </w:p>
    <w:p w14:paraId="0B3DA33A" w14:textId="58817B70" w:rsidR="00521581" w:rsidRDefault="00521581" w:rsidP="00521581">
      <w:pPr>
        <w:overflowPunct w:val="0"/>
        <w:autoSpaceDE w:val="0"/>
        <w:autoSpaceDN w:val="0"/>
        <w:adjustRightInd w:val="0"/>
        <w:jc w:val="both"/>
        <w:textAlignment w:val="baseline"/>
        <w:rPr>
          <w:sz w:val="24"/>
          <w:szCs w:val="24"/>
        </w:rPr>
      </w:pPr>
      <w:r w:rsidRPr="005312BC">
        <w:rPr>
          <w:sz w:val="24"/>
          <w:szCs w:val="24"/>
        </w:rPr>
        <w:t>Grande attenzione è stata prestata, nel periodo di riferimento, all’attività di natura amministrativa.</w:t>
      </w:r>
    </w:p>
    <w:p w14:paraId="0F00E4F1" w14:textId="77777777" w:rsidR="00D62D2B" w:rsidRDefault="00D62D2B" w:rsidP="00521581">
      <w:pPr>
        <w:overflowPunct w:val="0"/>
        <w:autoSpaceDE w:val="0"/>
        <w:autoSpaceDN w:val="0"/>
        <w:adjustRightInd w:val="0"/>
        <w:jc w:val="both"/>
        <w:textAlignment w:val="baseline"/>
        <w:rPr>
          <w:sz w:val="24"/>
          <w:szCs w:val="24"/>
        </w:rPr>
      </w:pPr>
    </w:p>
    <w:p w14:paraId="70A34C08" w14:textId="305525B4" w:rsidR="00D62D2B" w:rsidRDefault="00D62D2B" w:rsidP="00D62D2B">
      <w:pPr>
        <w:overflowPunct w:val="0"/>
        <w:autoSpaceDE w:val="0"/>
        <w:autoSpaceDN w:val="0"/>
        <w:adjustRightInd w:val="0"/>
        <w:jc w:val="both"/>
        <w:textAlignment w:val="baseline"/>
        <w:rPr>
          <w:sz w:val="24"/>
          <w:szCs w:val="24"/>
        </w:rPr>
      </w:pPr>
      <w:r>
        <w:rPr>
          <w:sz w:val="24"/>
          <w:szCs w:val="24"/>
        </w:rPr>
        <w:t xml:space="preserve">In primo luogo, considerato il rilievo che la </w:t>
      </w:r>
      <w:r w:rsidRPr="002B4368">
        <w:rPr>
          <w:sz w:val="24"/>
          <w:szCs w:val="24"/>
        </w:rPr>
        <w:t xml:space="preserve">tematica dei passaporti ha </w:t>
      </w:r>
      <w:r>
        <w:rPr>
          <w:sz w:val="24"/>
          <w:szCs w:val="24"/>
        </w:rPr>
        <w:t>avuto</w:t>
      </w:r>
      <w:r w:rsidRPr="002B4368">
        <w:rPr>
          <w:sz w:val="24"/>
          <w:szCs w:val="24"/>
        </w:rPr>
        <w:t xml:space="preserve"> nell’anno in corso</w:t>
      </w:r>
      <w:r>
        <w:rPr>
          <w:sz w:val="24"/>
          <w:szCs w:val="24"/>
        </w:rPr>
        <w:t>, vanno menzionati gli eccellenti risultati conseguiti: dal 01 dicembre 2023 al 30 novembre 2024 sono stati rilasciati n</w:t>
      </w:r>
      <w:r w:rsidRPr="007A69D8">
        <w:rPr>
          <w:sz w:val="24"/>
          <w:szCs w:val="24"/>
          <w:u w:val="single"/>
        </w:rPr>
        <w:t>. 12.089 passaporti</w:t>
      </w:r>
      <w:r>
        <w:rPr>
          <w:sz w:val="24"/>
          <w:szCs w:val="24"/>
        </w:rPr>
        <w:t>, a fronte dei 9.863 rilasciati nell’anno precedente.</w:t>
      </w:r>
    </w:p>
    <w:p w14:paraId="3C187F05" w14:textId="22ADEA44" w:rsidR="00D62D2B" w:rsidRPr="002B4368" w:rsidRDefault="00D62D2B" w:rsidP="00D62D2B">
      <w:pPr>
        <w:overflowPunct w:val="0"/>
        <w:autoSpaceDE w:val="0"/>
        <w:autoSpaceDN w:val="0"/>
        <w:adjustRightInd w:val="0"/>
        <w:jc w:val="both"/>
        <w:textAlignment w:val="baseline"/>
        <w:rPr>
          <w:sz w:val="24"/>
          <w:szCs w:val="24"/>
        </w:rPr>
      </w:pPr>
      <w:r>
        <w:rPr>
          <w:sz w:val="24"/>
          <w:szCs w:val="24"/>
        </w:rPr>
        <w:t>P</w:t>
      </w:r>
      <w:r w:rsidRPr="002B4368">
        <w:rPr>
          <w:sz w:val="24"/>
          <w:szCs w:val="24"/>
        </w:rPr>
        <w:t xml:space="preserve">er fronteggiare </w:t>
      </w:r>
      <w:r>
        <w:rPr>
          <w:sz w:val="24"/>
          <w:szCs w:val="24"/>
        </w:rPr>
        <w:t>l’ingente</w:t>
      </w:r>
      <w:r w:rsidRPr="002B4368">
        <w:rPr>
          <w:sz w:val="24"/>
          <w:szCs w:val="24"/>
        </w:rPr>
        <w:t xml:space="preserve"> numero di istanze, </w:t>
      </w:r>
      <w:r>
        <w:rPr>
          <w:sz w:val="24"/>
          <w:szCs w:val="24"/>
        </w:rPr>
        <w:t xml:space="preserve">in particolare, </w:t>
      </w:r>
      <w:r w:rsidRPr="002B4368">
        <w:rPr>
          <w:sz w:val="24"/>
          <w:szCs w:val="24"/>
        </w:rPr>
        <w:t xml:space="preserve">sono state approntate specifiche misure organizzative che hanno permesso di dare </w:t>
      </w:r>
      <w:r w:rsidR="00F322C6">
        <w:rPr>
          <w:sz w:val="24"/>
          <w:szCs w:val="24"/>
        </w:rPr>
        <w:t>un rapido</w:t>
      </w:r>
      <w:r w:rsidRPr="002B4368">
        <w:rPr>
          <w:sz w:val="24"/>
          <w:szCs w:val="24"/>
        </w:rPr>
        <w:t xml:space="preserve"> riscontro alle esigenze della cittadinanza</w:t>
      </w:r>
      <w:r>
        <w:rPr>
          <w:sz w:val="24"/>
          <w:szCs w:val="24"/>
        </w:rPr>
        <w:t xml:space="preserve">: </w:t>
      </w:r>
      <w:r w:rsidR="00F322C6">
        <w:rPr>
          <w:sz w:val="24"/>
          <w:szCs w:val="24"/>
        </w:rPr>
        <w:t>una</w:t>
      </w:r>
      <w:r>
        <w:rPr>
          <w:sz w:val="24"/>
          <w:szCs w:val="24"/>
        </w:rPr>
        <w:t xml:space="preserve"> fra tutte, è</w:t>
      </w:r>
      <w:r w:rsidRPr="002B4368">
        <w:rPr>
          <w:sz w:val="24"/>
          <w:szCs w:val="24"/>
        </w:rPr>
        <w:t xml:space="preserve"> </w:t>
      </w:r>
      <w:r w:rsidR="00F322C6">
        <w:rPr>
          <w:sz w:val="24"/>
          <w:szCs w:val="24"/>
        </w:rPr>
        <w:t>stata l’</w:t>
      </w:r>
      <w:r w:rsidRPr="002B4368">
        <w:rPr>
          <w:sz w:val="24"/>
          <w:szCs w:val="24"/>
        </w:rPr>
        <w:t xml:space="preserve">entrata in funzione </w:t>
      </w:r>
      <w:r>
        <w:rPr>
          <w:sz w:val="24"/>
          <w:szCs w:val="24"/>
        </w:rPr>
        <w:t xml:space="preserve">a pieno regime </w:t>
      </w:r>
      <w:r w:rsidR="00F322C6">
        <w:rPr>
          <w:sz w:val="24"/>
          <w:szCs w:val="24"/>
        </w:rPr>
        <w:t>del</w:t>
      </w:r>
      <w:r w:rsidRPr="002B4368">
        <w:rPr>
          <w:sz w:val="24"/>
          <w:szCs w:val="24"/>
        </w:rPr>
        <w:t>l’Agenda Elettronica dei Passaporti, che ha consentito di organizzare gli appuntamenti in maniera efficiente, prevedendo altresì un’apposita sezione relativa alle urgenze.</w:t>
      </w:r>
    </w:p>
    <w:p w14:paraId="4AB358EE" w14:textId="12CDA701" w:rsidR="00D62D2B" w:rsidRPr="005312BC" w:rsidRDefault="00D62D2B" w:rsidP="00521581">
      <w:pPr>
        <w:overflowPunct w:val="0"/>
        <w:autoSpaceDE w:val="0"/>
        <w:autoSpaceDN w:val="0"/>
        <w:adjustRightInd w:val="0"/>
        <w:jc w:val="both"/>
        <w:textAlignment w:val="baseline"/>
        <w:rPr>
          <w:sz w:val="24"/>
          <w:szCs w:val="24"/>
        </w:rPr>
      </w:pPr>
    </w:p>
    <w:p w14:paraId="49243C73" w14:textId="77777777" w:rsidR="00A67314" w:rsidRPr="005312BC" w:rsidRDefault="00A67314" w:rsidP="00A67314">
      <w:pPr>
        <w:overflowPunct w:val="0"/>
        <w:autoSpaceDE w:val="0"/>
        <w:autoSpaceDN w:val="0"/>
        <w:adjustRightInd w:val="0"/>
        <w:jc w:val="both"/>
        <w:textAlignment w:val="baseline"/>
        <w:rPr>
          <w:sz w:val="24"/>
          <w:szCs w:val="24"/>
        </w:rPr>
      </w:pPr>
      <w:r>
        <w:rPr>
          <w:sz w:val="24"/>
          <w:szCs w:val="24"/>
        </w:rPr>
        <w:t xml:space="preserve">In secondo luogo, </w:t>
      </w:r>
      <w:r w:rsidRPr="005312BC">
        <w:rPr>
          <w:sz w:val="24"/>
          <w:szCs w:val="24"/>
        </w:rPr>
        <w:t xml:space="preserve">sono stati predisposti periodici servizi di specifica competenza, con particolare riferimento a quelli di controllo amministrativo ad esercizi commerciali che espletano attività di somministrazione di alimenti e bevande e/o di intrattenimento. </w:t>
      </w:r>
    </w:p>
    <w:p w14:paraId="0E2FE85D" w14:textId="16A2A780" w:rsidR="00A67314" w:rsidRPr="00FB73CF" w:rsidRDefault="00A67314" w:rsidP="00A67314">
      <w:pPr>
        <w:overflowPunct w:val="0"/>
        <w:autoSpaceDE w:val="0"/>
        <w:autoSpaceDN w:val="0"/>
        <w:adjustRightInd w:val="0"/>
        <w:jc w:val="both"/>
        <w:textAlignment w:val="baseline"/>
        <w:rPr>
          <w:sz w:val="24"/>
          <w:szCs w:val="24"/>
          <w:u w:val="single"/>
        </w:rPr>
      </w:pPr>
      <w:r w:rsidRPr="00FB73CF">
        <w:rPr>
          <w:sz w:val="24"/>
          <w:szCs w:val="24"/>
          <w:u w:val="single"/>
        </w:rPr>
        <w:t xml:space="preserve">Negli ultimi mesi, i citati controlli sono stati svolti con cadenza settimanale. Essi hanno coinvolto il personale in servizio presso la Divisione Polizia Amministrativa e presso gli Uffici di Polizia Amministrativa dei Commissariati della Provincia, con la creazione di un </w:t>
      </w:r>
      <w:r w:rsidR="00FB73CF" w:rsidRPr="00FB73CF">
        <w:rPr>
          <w:b/>
          <w:bCs/>
          <w:sz w:val="24"/>
          <w:szCs w:val="24"/>
          <w:u w:val="single"/>
        </w:rPr>
        <w:t>gruppo di lavoro</w:t>
      </w:r>
      <w:r w:rsidRPr="00FB73CF">
        <w:rPr>
          <w:b/>
          <w:bCs/>
          <w:i/>
          <w:iCs/>
          <w:sz w:val="24"/>
          <w:szCs w:val="24"/>
          <w:u w:val="single"/>
        </w:rPr>
        <w:t xml:space="preserve"> </w:t>
      </w:r>
      <w:r w:rsidRPr="00FB73CF">
        <w:rPr>
          <w:b/>
          <w:bCs/>
          <w:sz w:val="24"/>
          <w:szCs w:val="24"/>
          <w:u w:val="single"/>
        </w:rPr>
        <w:t>specializzat</w:t>
      </w:r>
      <w:r w:rsidR="00FB73CF">
        <w:rPr>
          <w:b/>
          <w:bCs/>
          <w:sz w:val="24"/>
          <w:szCs w:val="24"/>
          <w:u w:val="single"/>
        </w:rPr>
        <w:t>o</w:t>
      </w:r>
      <w:r w:rsidRPr="00FB73CF">
        <w:rPr>
          <w:sz w:val="24"/>
          <w:szCs w:val="24"/>
          <w:u w:val="single"/>
        </w:rPr>
        <w:t xml:space="preserve">, che ha operato un controllo capillare del territorio agrigentino, non solo nel capoluogo di provincia e nei centri sedi di Commissariato, ma anche in </w:t>
      </w:r>
      <w:r w:rsidR="00CD168E" w:rsidRPr="00FB73CF">
        <w:rPr>
          <w:sz w:val="24"/>
          <w:szCs w:val="24"/>
          <w:u w:val="single"/>
        </w:rPr>
        <w:t>numerosi</w:t>
      </w:r>
      <w:r w:rsidRPr="00FB73CF">
        <w:rPr>
          <w:sz w:val="24"/>
          <w:szCs w:val="24"/>
          <w:u w:val="single"/>
        </w:rPr>
        <w:t xml:space="preserve"> comuni della provincia.</w:t>
      </w:r>
    </w:p>
    <w:p w14:paraId="56ABAE94" w14:textId="5EF1F06E" w:rsidR="00521581" w:rsidRDefault="00521581" w:rsidP="00521581">
      <w:pPr>
        <w:overflowPunct w:val="0"/>
        <w:autoSpaceDE w:val="0"/>
        <w:autoSpaceDN w:val="0"/>
        <w:adjustRightInd w:val="0"/>
        <w:jc w:val="both"/>
        <w:textAlignment w:val="baseline"/>
        <w:rPr>
          <w:sz w:val="24"/>
          <w:szCs w:val="24"/>
        </w:rPr>
      </w:pPr>
    </w:p>
    <w:p w14:paraId="0F49A027" w14:textId="24937316" w:rsidR="00D85F5B" w:rsidRPr="00A37BA7" w:rsidRDefault="00A37BA7" w:rsidP="00521581">
      <w:pPr>
        <w:overflowPunct w:val="0"/>
        <w:autoSpaceDE w:val="0"/>
        <w:autoSpaceDN w:val="0"/>
        <w:adjustRightInd w:val="0"/>
        <w:jc w:val="both"/>
        <w:textAlignment w:val="baseline"/>
        <w:rPr>
          <w:sz w:val="24"/>
          <w:szCs w:val="24"/>
        </w:rPr>
      </w:pPr>
      <w:r w:rsidRPr="005312BC">
        <w:rPr>
          <w:sz w:val="24"/>
          <w:szCs w:val="24"/>
        </w:rPr>
        <w:t xml:space="preserve">Questi servizi si sono accompagnati ai servizi di ordine e sicurezza pubblica predisposti nei fine settimana ed in occasione di festività di speciale rilievo, con l’impiego di personale, appartenente a tutte le forze di polizia, con compiti di tutela dell’ordine e sicurezza pubblica, nei principali centri di aggregazione e di </w:t>
      </w:r>
      <w:r w:rsidRPr="00FB73CF">
        <w:rPr>
          <w:sz w:val="24"/>
          <w:szCs w:val="24"/>
          <w:u w:val="single"/>
        </w:rPr>
        <w:t>cd. “movida”</w:t>
      </w:r>
      <w:r w:rsidRPr="005312BC">
        <w:rPr>
          <w:sz w:val="24"/>
          <w:szCs w:val="24"/>
        </w:rPr>
        <w:t xml:space="preserve">; servizi che hanno determinato una stretta sinergia tra la polizia amministrativa e la polizia giudiziaria. </w:t>
      </w:r>
    </w:p>
    <w:p w14:paraId="21BE4AD2" w14:textId="77777777" w:rsidR="00521581" w:rsidRPr="00753DE0" w:rsidRDefault="00521581" w:rsidP="00521581">
      <w:pPr>
        <w:overflowPunct w:val="0"/>
        <w:autoSpaceDE w:val="0"/>
        <w:autoSpaceDN w:val="0"/>
        <w:adjustRightInd w:val="0"/>
        <w:jc w:val="both"/>
        <w:textAlignment w:val="baseline"/>
        <w:rPr>
          <w:sz w:val="24"/>
          <w:szCs w:val="24"/>
          <w:highlight w:val="yellow"/>
        </w:rPr>
      </w:pPr>
    </w:p>
    <w:p w14:paraId="1C492140" w14:textId="75D6D5D0" w:rsidR="00D85F5B" w:rsidRPr="005312BC" w:rsidRDefault="00D85F5B" w:rsidP="00521581">
      <w:pPr>
        <w:overflowPunct w:val="0"/>
        <w:autoSpaceDE w:val="0"/>
        <w:autoSpaceDN w:val="0"/>
        <w:adjustRightInd w:val="0"/>
        <w:jc w:val="both"/>
        <w:textAlignment w:val="baseline"/>
        <w:rPr>
          <w:sz w:val="24"/>
          <w:szCs w:val="24"/>
        </w:rPr>
      </w:pPr>
      <w:r w:rsidRPr="005312BC">
        <w:rPr>
          <w:sz w:val="24"/>
          <w:szCs w:val="24"/>
        </w:rPr>
        <w:t xml:space="preserve">Ciò ha permesso di accrescere significativamente il livello di sicurezza dei contesti territoriali interessati dalla presenza di un numero rilevante di cittadini, </w:t>
      </w:r>
      <w:r w:rsidR="00F766B4">
        <w:rPr>
          <w:sz w:val="24"/>
          <w:szCs w:val="24"/>
        </w:rPr>
        <w:t>ed in particolar modo</w:t>
      </w:r>
      <w:r w:rsidRPr="005312BC">
        <w:rPr>
          <w:sz w:val="24"/>
          <w:szCs w:val="24"/>
        </w:rPr>
        <w:t xml:space="preserve"> di giovan</w:t>
      </w:r>
      <w:r w:rsidR="00F766B4">
        <w:rPr>
          <w:sz w:val="24"/>
          <w:szCs w:val="24"/>
        </w:rPr>
        <w:t>i</w:t>
      </w:r>
      <w:r w:rsidRPr="005312BC">
        <w:rPr>
          <w:sz w:val="24"/>
          <w:szCs w:val="24"/>
        </w:rPr>
        <w:t>.</w:t>
      </w:r>
    </w:p>
    <w:p w14:paraId="177300B7" w14:textId="77777777" w:rsidR="00A37BA7" w:rsidRDefault="00A37BA7" w:rsidP="009C4D86">
      <w:pPr>
        <w:overflowPunct w:val="0"/>
        <w:autoSpaceDE w:val="0"/>
        <w:autoSpaceDN w:val="0"/>
        <w:adjustRightInd w:val="0"/>
        <w:jc w:val="both"/>
        <w:textAlignment w:val="baseline"/>
        <w:rPr>
          <w:sz w:val="24"/>
          <w:szCs w:val="24"/>
        </w:rPr>
      </w:pPr>
    </w:p>
    <w:p w14:paraId="2B2460B9" w14:textId="66A9B433" w:rsidR="009C4D86" w:rsidRPr="00A53C97" w:rsidRDefault="00A37BA7" w:rsidP="009C4D86">
      <w:pPr>
        <w:overflowPunct w:val="0"/>
        <w:autoSpaceDE w:val="0"/>
        <w:autoSpaceDN w:val="0"/>
        <w:adjustRightInd w:val="0"/>
        <w:jc w:val="both"/>
        <w:textAlignment w:val="baseline"/>
        <w:rPr>
          <w:sz w:val="24"/>
          <w:szCs w:val="24"/>
        </w:rPr>
      </w:pPr>
      <w:r>
        <w:rPr>
          <w:sz w:val="24"/>
          <w:szCs w:val="24"/>
        </w:rPr>
        <w:t>Nel</w:t>
      </w:r>
      <w:r w:rsidR="009C4D86" w:rsidRPr="00A53C97">
        <w:rPr>
          <w:sz w:val="24"/>
          <w:szCs w:val="24"/>
        </w:rPr>
        <w:t xml:space="preserve"> periodo di riferimento, in provincia di Agrigento, la Polizia di Stato ha espletato la seguente attività amministrativa:</w:t>
      </w:r>
    </w:p>
    <w:p w14:paraId="2D9F61E4" w14:textId="77777777" w:rsidR="009C4D86" w:rsidRPr="00753DE0" w:rsidRDefault="009C4D86" w:rsidP="009C4D86">
      <w:pPr>
        <w:overflowPunct w:val="0"/>
        <w:autoSpaceDE w:val="0"/>
        <w:autoSpaceDN w:val="0"/>
        <w:adjustRightInd w:val="0"/>
        <w:jc w:val="both"/>
        <w:textAlignment w:val="baseline"/>
        <w:rPr>
          <w:sz w:val="24"/>
          <w:szCs w:val="24"/>
          <w:highlight w:val="yellow"/>
        </w:rPr>
      </w:pPr>
      <w:bookmarkStart w:id="1" w:name="_Hlk185347836"/>
    </w:p>
    <w:tbl>
      <w:tblPr>
        <w:tblStyle w:val="Grigliatabella"/>
        <w:tblW w:w="9636" w:type="dxa"/>
        <w:tblLook w:val="04A0" w:firstRow="1" w:lastRow="0" w:firstColumn="1" w:lastColumn="0" w:noHBand="0" w:noVBand="1"/>
      </w:tblPr>
      <w:tblGrid>
        <w:gridCol w:w="8500"/>
        <w:gridCol w:w="1136"/>
      </w:tblGrid>
      <w:tr w:rsidR="009C4D86" w:rsidRPr="00753DE0" w14:paraId="3BCC1C67" w14:textId="77777777" w:rsidTr="007A69D8">
        <w:tc>
          <w:tcPr>
            <w:tcW w:w="8500" w:type="dxa"/>
          </w:tcPr>
          <w:p w14:paraId="567B22A5" w14:textId="77777777" w:rsidR="009C4D86" w:rsidRPr="007A69D8" w:rsidRDefault="009C4D86" w:rsidP="00965754">
            <w:pPr>
              <w:overflowPunct w:val="0"/>
              <w:autoSpaceDE w:val="0"/>
              <w:autoSpaceDN w:val="0"/>
              <w:adjustRightInd w:val="0"/>
              <w:jc w:val="both"/>
              <w:textAlignment w:val="baseline"/>
              <w:rPr>
                <w:b/>
                <w:bCs/>
                <w:sz w:val="24"/>
                <w:szCs w:val="24"/>
              </w:rPr>
            </w:pPr>
            <w:r w:rsidRPr="007A69D8">
              <w:rPr>
                <w:b/>
                <w:bCs/>
                <w:sz w:val="24"/>
                <w:szCs w:val="24"/>
              </w:rPr>
              <w:t>Controlli amministrativi</w:t>
            </w:r>
          </w:p>
        </w:tc>
        <w:tc>
          <w:tcPr>
            <w:tcW w:w="1136" w:type="dxa"/>
          </w:tcPr>
          <w:p w14:paraId="4CED0455" w14:textId="4114BDEA" w:rsidR="009C4D86" w:rsidRPr="007A69D8" w:rsidRDefault="00F2744A" w:rsidP="00965754">
            <w:pPr>
              <w:overflowPunct w:val="0"/>
              <w:autoSpaceDE w:val="0"/>
              <w:autoSpaceDN w:val="0"/>
              <w:adjustRightInd w:val="0"/>
              <w:jc w:val="right"/>
              <w:textAlignment w:val="baseline"/>
              <w:rPr>
                <w:b/>
                <w:bCs/>
                <w:sz w:val="24"/>
                <w:szCs w:val="24"/>
              </w:rPr>
            </w:pPr>
            <w:r w:rsidRPr="007A69D8">
              <w:rPr>
                <w:b/>
                <w:bCs/>
                <w:sz w:val="24"/>
                <w:szCs w:val="24"/>
              </w:rPr>
              <w:t>201</w:t>
            </w:r>
          </w:p>
        </w:tc>
      </w:tr>
      <w:tr w:rsidR="009C4D86" w:rsidRPr="00753DE0" w14:paraId="698B210B" w14:textId="77777777" w:rsidTr="007A69D8">
        <w:tc>
          <w:tcPr>
            <w:tcW w:w="8500" w:type="dxa"/>
          </w:tcPr>
          <w:p w14:paraId="206A67FF" w14:textId="77777777" w:rsidR="009C4D86" w:rsidRPr="007A69D8" w:rsidRDefault="007028F7" w:rsidP="00965754">
            <w:pPr>
              <w:overflowPunct w:val="0"/>
              <w:autoSpaceDE w:val="0"/>
              <w:autoSpaceDN w:val="0"/>
              <w:adjustRightInd w:val="0"/>
              <w:jc w:val="both"/>
              <w:textAlignment w:val="baseline"/>
              <w:rPr>
                <w:b/>
                <w:bCs/>
                <w:sz w:val="24"/>
                <w:szCs w:val="24"/>
              </w:rPr>
            </w:pPr>
            <w:r w:rsidRPr="007A69D8">
              <w:rPr>
                <w:b/>
                <w:bCs/>
                <w:sz w:val="24"/>
                <w:szCs w:val="24"/>
              </w:rPr>
              <w:t>Sanzioni amministrative</w:t>
            </w:r>
          </w:p>
        </w:tc>
        <w:tc>
          <w:tcPr>
            <w:tcW w:w="1136" w:type="dxa"/>
          </w:tcPr>
          <w:p w14:paraId="2D246D8A" w14:textId="6C2E1ABA" w:rsidR="009C4D86" w:rsidRPr="007A69D8" w:rsidRDefault="00F2744A" w:rsidP="00965754">
            <w:pPr>
              <w:overflowPunct w:val="0"/>
              <w:autoSpaceDE w:val="0"/>
              <w:autoSpaceDN w:val="0"/>
              <w:adjustRightInd w:val="0"/>
              <w:jc w:val="right"/>
              <w:textAlignment w:val="baseline"/>
              <w:rPr>
                <w:b/>
                <w:bCs/>
                <w:sz w:val="24"/>
                <w:szCs w:val="24"/>
              </w:rPr>
            </w:pPr>
            <w:r w:rsidRPr="007A69D8">
              <w:rPr>
                <w:b/>
                <w:bCs/>
                <w:sz w:val="24"/>
                <w:szCs w:val="24"/>
              </w:rPr>
              <w:t>47</w:t>
            </w:r>
          </w:p>
        </w:tc>
      </w:tr>
      <w:tr w:rsidR="009C4D86" w:rsidRPr="00753DE0" w14:paraId="742EB8AA" w14:textId="77777777" w:rsidTr="007A69D8">
        <w:tc>
          <w:tcPr>
            <w:tcW w:w="8500" w:type="dxa"/>
          </w:tcPr>
          <w:p w14:paraId="197FA201" w14:textId="77777777" w:rsidR="009C4D86" w:rsidRPr="007A69D8" w:rsidRDefault="007028F7" w:rsidP="007028F7">
            <w:pPr>
              <w:overflowPunct w:val="0"/>
              <w:autoSpaceDE w:val="0"/>
              <w:autoSpaceDN w:val="0"/>
              <w:adjustRightInd w:val="0"/>
              <w:jc w:val="both"/>
              <w:textAlignment w:val="baseline"/>
              <w:rPr>
                <w:b/>
                <w:bCs/>
                <w:sz w:val="24"/>
                <w:szCs w:val="24"/>
              </w:rPr>
            </w:pPr>
            <w:r w:rsidRPr="007A69D8">
              <w:rPr>
                <w:b/>
                <w:bCs/>
                <w:spacing w:val="1"/>
                <w:sz w:val="24"/>
                <w:szCs w:val="24"/>
              </w:rPr>
              <w:t>P</w:t>
            </w:r>
            <w:r w:rsidRPr="007A69D8">
              <w:rPr>
                <w:b/>
                <w:bCs/>
                <w:sz w:val="24"/>
                <w:szCs w:val="24"/>
              </w:rPr>
              <w:t>r</w:t>
            </w:r>
            <w:r w:rsidRPr="007A69D8">
              <w:rPr>
                <w:b/>
                <w:bCs/>
                <w:spacing w:val="1"/>
                <w:sz w:val="24"/>
                <w:szCs w:val="24"/>
              </w:rPr>
              <w:t>o</w:t>
            </w:r>
            <w:r w:rsidRPr="007A69D8">
              <w:rPr>
                <w:b/>
                <w:bCs/>
                <w:spacing w:val="-2"/>
                <w:sz w:val="24"/>
                <w:szCs w:val="24"/>
              </w:rPr>
              <w:t>vv</w:t>
            </w:r>
            <w:r w:rsidRPr="007A69D8">
              <w:rPr>
                <w:b/>
                <w:bCs/>
                <w:sz w:val="24"/>
                <w:szCs w:val="24"/>
              </w:rPr>
              <w:t>e</w:t>
            </w:r>
            <w:r w:rsidRPr="007A69D8">
              <w:rPr>
                <w:b/>
                <w:bCs/>
                <w:spacing w:val="1"/>
                <w:sz w:val="24"/>
                <w:szCs w:val="24"/>
              </w:rPr>
              <w:t>d</w:t>
            </w:r>
            <w:r w:rsidRPr="007A69D8">
              <w:rPr>
                <w:b/>
                <w:bCs/>
                <w:spacing w:val="2"/>
                <w:sz w:val="24"/>
                <w:szCs w:val="24"/>
              </w:rPr>
              <w:t>i</w:t>
            </w:r>
            <w:r w:rsidRPr="007A69D8">
              <w:rPr>
                <w:b/>
                <w:bCs/>
                <w:spacing w:val="-5"/>
                <w:sz w:val="24"/>
                <w:szCs w:val="24"/>
              </w:rPr>
              <w:t>m</w:t>
            </w:r>
            <w:r w:rsidRPr="007A69D8">
              <w:rPr>
                <w:b/>
                <w:bCs/>
                <w:spacing w:val="2"/>
                <w:sz w:val="24"/>
                <w:szCs w:val="24"/>
              </w:rPr>
              <w:t>e</w:t>
            </w:r>
            <w:r w:rsidRPr="007A69D8">
              <w:rPr>
                <w:b/>
                <w:bCs/>
                <w:spacing w:val="-2"/>
                <w:sz w:val="24"/>
                <w:szCs w:val="24"/>
              </w:rPr>
              <w:t>n</w:t>
            </w:r>
            <w:r w:rsidRPr="007A69D8">
              <w:rPr>
                <w:b/>
                <w:bCs/>
                <w:sz w:val="24"/>
                <w:szCs w:val="24"/>
              </w:rPr>
              <w:t>ti</w:t>
            </w:r>
            <w:r w:rsidRPr="007A69D8">
              <w:rPr>
                <w:b/>
                <w:bCs/>
                <w:spacing w:val="-4"/>
                <w:sz w:val="24"/>
                <w:szCs w:val="24"/>
              </w:rPr>
              <w:t xml:space="preserve"> </w:t>
            </w:r>
            <w:r w:rsidRPr="007A69D8">
              <w:rPr>
                <w:b/>
                <w:bCs/>
                <w:spacing w:val="2"/>
                <w:sz w:val="24"/>
                <w:szCs w:val="24"/>
              </w:rPr>
              <w:t>e</w:t>
            </w:r>
            <w:r w:rsidRPr="007A69D8">
              <w:rPr>
                <w:b/>
                <w:bCs/>
                <w:spacing w:val="-5"/>
                <w:sz w:val="24"/>
                <w:szCs w:val="24"/>
              </w:rPr>
              <w:t>m</w:t>
            </w:r>
            <w:r w:rsidRPr="007A69D8">
              <w:rPr>
                <w:b/>
                <w:bCs/>
                <w:spacing w:val="2"/>
                <w:sz w:val="24"/>
                <w:szCs w:val="24"/>
              </w:rPr>
              <w:t>e</w:t>
            </w:r>
            <w:r w:rsidRPr="007A69D8">
              <w:rPr>
                <w:b/>
                <w:bCs/>
                <w:spacing w:val="-1"/>
                <w:sz w:val="24"/>
                <w:szCs w:val="24"/>
              </w:rPr>
              <w:t>ss</w:t>
            </w:r>
            <w:r w:rsidRPr="007A69D8">
              <w:rPr>
                <w:b/>
                <w:bCs/>
                <w:sz w:val="24"/>
                <w:szCs w:val="24"/>
              </w:rPr>
              <w:t>i</w:t>
            </w:r>
            <w:r w:rsidRPr="007A69D8">
              <w:rPr>
                <w:b/>
                <w:bCs/>
                <w:spacing w:val="-5"/>
                <w:sz w:val="24"/>
                <w:szCs w:val="24"/>
              </w:rPr>
              <w:t xml:space="preserve"> </w:t>
            </w:r>
            <w:r w:rsidRPr="007A69D8">
              <w:rPr>
                <w:b/>
                <w:bCs/>
                <w:sz w:val="24"/>
                <w:szCs w:val="24"/>
              </w:rPr>
              <w:t>ai</w:t>
            </w:r>
            <w:r w:rsidRPr="007A69D8">
              <w:rPr>
                <w:b/>
                <w:bCs/>
                <w:spacing w:val="-6"/>
                <w:sz w:val="24"/>
                <w:szCs w:val="24"/>
              </w:rPr>
              <w:t xml:space="preserve"> </w:t>
            </w:r>
            <w:r w:rsidRPr="007A69D8">
              <w:rPr>
                <w:b/>
                <w:bCs/>
                <w:sz w:val="24"/>
                <w:szCs w:val="24"/>
              </w:rPr>
              <w:t>s</w:t>
            </w:r>
            <w:r w:rsidRPr="007A69D8">
              <w:rPr>
                <w:b/>
                <w:bCs/>
                <w:spacing w:val="2"/>
                <w:sz w:val="24"/>
                <w:szCs w:val="24"/>
              </w:rPr>
              <w:t>e</w:t>
            </w:r>
            <w:r w:rsidRPr="007A69D8">
              <w:rPr>
                <w:b/>
                <w:bCs/>
                <w:spacing w:val="1"/>
                <w:sz w:val="24"/>
                <w:szCs w:val="24"/>
              </w:rPr>
              <w:t>n</w:t>
            </w:r>
            <w:r w:rsidRPr="007A69D8">
              <w:rPr>
                <w:b/>
                <w:bCs/>
                <w:spacing w:val="-1"/>
                <w:sz w:val="24"/>
                <w:szCs w:val="24"/>
              </w:rPr>
              <w:t>s</w:t>
            </w:r>
            <w:r w:rsidRPr="007A69D8">
              <w:rPr>
                <w:b/>
                <w:bCs/>
                <w:sz w:val="24"/>
                <w:szCs w:val="24"/>
              </w:rPr>
              <w:t>i</w:t>
            </w:r>
            <w:r w:rsidRPr="007A69D8">
              <w:rPr>
                <w:b/>
                <w:bCs/>
                <w:spacing w:val="-2"/>
                <w:sz w:val="24"/>
                <w:szCs w:val="24"/>
              </w:rPr>
              <w:t xml:space="preserve"> </w:t>
            </w:r>
            <w:r w:rsidRPr="007A69D8">
              <w:rPr>
                <w:b/>
                <w:bCs/>
                <w:spacing w:val="1"/>
                <w:sz w:val="24"/>
                <w:szCs w:val="24"/>
              </w:rPr>
              <w:t>d</w:t>
            </w:r>
            <w:r w:rsidRPr="007A69D8">
              <w:rPr>
                <w:b/>
                <w:bCs/>
                <w:sz w:val="24"/>
                <w:szCs w:val="24"/>
              </w:rPr>
              <w:t>ell</w:t>
            </w:r>
            <w:r w:rsidRPr="007A69D8">
              <w:rPr>
                <w:b/>
                <w:bCs/>
                <w:spacing w:val="-2"/>
                <w:sz w:val="24"/>
                <w:szCs w:val="24"/>
              </w:rPr>
              <w:t>’</w:t>
            </w:r>
            <w:r w:rsidRPr="007A69D8">
              <w:rPr>
                <w:b/>
                <w:bCs/>
                <w:sz w:val="24"/>
                <w:szCs w:val="24"/>
              </w:rPr>
              <w:t>a</w:t>
            </w:r>
            <w:r w:rsidRPr="007A69D8">
              <w:rPr>
                <w:b/>
                <w:bCs/>
                <w:spacing w:val="1"/>
                <w:sz w:val="24"/>
                <w:szCs w:val="24"/>
              </w:rPr>
              <w:t>r</w:t>
            </w:r>
            <w:r w:rsidRPr="007A69D8">
              <w:rPr>
                <w:b/>
                <w:bCs/>
                <w:sz w:val="24"/>
                <w:szCs w:val="24"/>
              </w:rPr>
              <w:t>t.</w:t>
            </w:r>
            <w:r w:rsidRPr="007A69D8">
              <w:rPr>
                <w:b/>
                <w:bCs/>
                <w:spacing w:val="-5"/>
                <w:sz w:val="24"/>
                <w:szCs w:val="24"/>
              </w:rPr>
              <w:t xml:space="preserve"> </w:t>
            </w:r>
            <w:r w:rsidRPr="007A69D8">
              <w:rPr>
                <w:b/>
                <w:bCs/>
                <w:spacing w:val="1"/>
                <w:sz w:val="24"/>
                <w:szCs w:val="24"/>
              </w:rPr>
              <w:t>10</w:t>
            </w:r>
            <w:r w:rsidRPr="007A69D8">
              <w:rPr>
                <w:b/>
                <w:bCs/>
                <w:sz w:val="24"/>
                <w:szCs w:val="24"/>
              </w:rPr>
              <w:t>0</w:t>
            </w:r>
            <w:r w:rsidRPr="007A69D8">
              <w:rPr>
                <w:b/>
                <w:bCs/>
                <w:spacing w:val="-4"/>
                <w:sz w:val="24"/>
                <w:szCs w:val="24"/>
              </w:rPr>
              <w:t xml:space="preserve"> </w:t>
            </w:r>
            <w:r w:rsidRPr="007A69D8">
              <w:rPr>
                <w:b/>
                <w:bCs/>
                <w:sz w:val="24"/>
                <w:szCs w:val="24"/>
              </w:rPr>
              <w:t>T.U.L.P.S.</w:t>
            </w:r>
          </w:p>
        </w:tc>
        <w:tc>
          <w:tcPr>
            <w:tcW w:w="1136" w:type="dxa"/>
          </w:tcPr>
          <w:p w14:paraId="5076AF45" w14:textId="40E83AEC" w:rsidR="009C4D86" w:rsidRPr="007A69D8" w:rsidRDefault="00F2744A" w:rsidP="00965754">
            <w:pPr>
              <w:overflowPunct w:val="0"/>
              <w:autoSpaceDE w:val="0"/>
              <w:autoSpaceDN w:val="0"/>
              <w:adjustRightInd w:val="0"/>
              <w:jc w:val="right"/>
              <w:textAlignment w:val="baseline"/>
              <w:rPr>
                <w:b/>
                <w:bCs/>
                <w:sz w:val="24"/>
                <w:szCs w:val="24"/>
              </w:rPr>
            </w:pPr>
            <w:r w:rsidRPr="007A69D8">
              <w:rPr>
                <w:b/>
                <w:bCs/>
                <w:sz w:val="24"/>
                <w:szCs w:val="24"/>
              </w:rPr>
              <w:t>10</w:t>
            </w:r>
          </w:p>
        </w:tc>
      </w:tr>
      <w:tr w:rsidR="009C4D86" w:rsidRPr="00753DE0" w14:paraId="0DA550B8" w14:textId="77777777" w:rsidTr="007A69D8">
        <w:tc>
          <w:tcPr>
            <w:tcW w:w="8500" w:type="dxa"/>
          </w:tcPr>
          <w:p w14:paraId="3F6F405A" w14:textId="77777777" w:rsidR="009C4D86" w:rsidRPr="007A69D8" w:rsidRDefault="007028F7" w:rsidP="00965754">
            <w:pPr>
              <w:overflowPunct w:val="0"/>
              <w:autoSpaceDE w:val="0"/>
              <w:autoSpaceDN w:val="0"/>
              <w:adjustRightInd w:val="0"/>
              <w:jc w:val="both"/>
              <w:textAlignment w:val="baseline"/>
              <w:rPr>
                <w:b/>
                <w:bCs/>
                <w:sz w:val="24"/>
                <w:szCs w:val="24"/>
              </w:rPr>
            </w:pPr>
            <w:r w:rsidRPr="007A69D8">
              <w:rPr>
                <w:b/>
                <w:bCs/>
                <w:sz w:val="24"/>
                <w:szCs w:val="24"/>
              </w:rPr>
              <w:t>Licenze di polizia rilasciate</w:t>
            </w:r>
          </w:p>
        </w:tc>
        <w:tc>
          <w:tcPr>
            <w:tcW w:w="1136" w:type="dxa"/>
          </w:tcPr>
          <w:p w14:paraId="2A049A6F" w14:textId="7FD9B254" w:rsidR="009C4D86" w:rsidRPr="007A69D8" w:rsidRDefault="00F2744A" w:rsidP="00965754">
            <w:pPr>
              <w:overflowPunct w:val="0"/>
              <w:autoSpaceDE w:val="0"/>
              <w:autoSpaceDN w:val="0"/>
              <w:adjustRightInd w:val="0"/>
              <w:jc w:val="right"/>
              <w:textAlignment w:val="baseline"/>
              <w:rPr>
                <w:b/>
                <w:bCs/>
                <w:sz w:val="24"/>
                <w:szCs w:val="24"/>
              </w:rPr>
            </w:pPr>
            <w:r w:rsidRPr="007A69D8">
              <w:rPr>
                <w:b/>
                <w:bCs/>
                <w:sz w:val="24"/>
                <w:szCs w:val="24"/>
              </w:rPr>
              <w:t>646</w:t>
            </w:r>
          </w:p>
        </w:tc>
      </w:tr>
      <w:tr w:rsidR="007028F7" w:rsidRPr="00753DE0" w14:paraId="2B73EDB9" w14:textId="77777777" w:rsidTr="007A69D8">
        <w:tc>
          <w:tcPr>
            <w:tcW w:w="8500" w:type="dxa"/>
          </w:tcPr>
          <w:p w14:paraId="710B84F8" w14:textId="77777777" w:rsidR="007028F7" w:rsidRPr="007A69D8" w:rsidRDefault="007028F7" w:rsidP="00965754">
            <w:pPr>
              <w:overflowPunct w:val="0"/>
              <w:autoSpaceDE w:val="0"/>
              <w:autoSpaceDN w:val="0"/>
              <w:adjustRightInd w:val="0"/>
              <w:jc w:val="both"/>
              <w:textAlignment w:val="baseline"/>
              <w:rPr>
                <w:b/>
                <w:bCs/>
                <w:sz w:val="24"/>
                <w:szCs w:val="24"/>
              </w:rPr>
            </w:pPr>
            <w:r w:rsidRPr="007A69D8">
              <w:rPr>
                <w:b/>
                <w:bCs/>
                <w:sz w:val="24"/>
                <w:szCs w:val="24"/>
              </w:rPr>
              <w:t>Passaporti rilasciati</w:t>
            </w:r>
          </w:p>
        </w:tc>
        <w:tc>
          <w:tcPr>
            <w:tcW w:w="1136" w:type="dxa"/>
          </w:tcPr>
          <w:p w14:paraId="61F913A8" w14:textId="7227FE8C" w:rsidR="007028F7" w:rsidRPr="007A69D8" w:rsidRDefault="00F2744A" w:rsidP="00965754">
            <w:pPr>
              <w:overflowPunct w:val="0"/>
              <w:autoSpaceDE w:val="0"/>
              <w:autoSpaceDN w:val="0"/>
              <w:adjustRightInd w:val="0"/>
              <w:jc w:val="right"/>
              <w:textAlignment w:val="baseline"/>
              <w:rPr>
                <w:b/>
                <w:bCs/>
                <w:sz w:val="24"/>
                <w:szCs w:val="24"/>
              </w:rPr>
            </w:pPr>
            <w:r w:rsidRPr="007A69D8">
              <w:rPr>
                <w:b/>
                <w:bCs/>
                <w:sz w:val="24"/>
                <w:szCs w:val="24"/>
              </w:rPr>
              <w:t>12.089</w:t>
            </w:r>
          </w:p>
        </w:tc>
      </w:tr>
    </w:tbl>
    <w:p w14:paraId="0F2A6D18" w14:textId="64FAF66A" w:rsidR="0032113C" w:rsidRDefault="0032113C" w:rsidP="00DE4D22">
      <w:pPr>
        <w:jc w:val="both"/>
        <w:rPr>
          <w:sz w:val="24"/>
          <w:szCs w:val="24"/>
        </w:rPr>
      </w:pPr>
    </w:p>
    <w:p w14:paraId="0ACC36F9" w14:textId="77777777" w:rsidR="004A0730" w:rsidRPr="00BA7154" w:rsidRDefault="004A0730" w:rsidP="00DE4D22">
      <w:pPr>
        <w:jc w:val="both"/>
        <w:rPr>
          <w:sz w:val="24"/>
          <w:szCs w:val="24"/>
        </w:rPr>
      </w:pPr>
    </w:p>
    <w:p w14:paraId="024C2030" w14:textId="4DB40FF0" w:rsidR="00347982" w:rsidRPr="00251AD4" w:rsidRDefault="001E1F1B" w:rsidP="001E1F1B">
      <w:pPr>
        <w:ind w:left="-57"/>
        <w:jc w:val="center"/>
        <w:rPr>
          <w:b/>
          <w:sz w:val="24"/>
          <w:szCs w:val="24"/>
        </w:rPr>
      </w:pPr>
      <w:r w:rsidRPr="00251AD4">
        <w:rPr>
          <w:b/>
          <w:bCs/>
          <w:sz w:val="24"/>
          <w:szCs w:val="24"/>
          <w:u w:val="single"/>
        </w:rPr>
        <w:lastRenderedPageBreak/>
        <w:t xml:space="preserve">ATTIVITÀ </w:t>
      </w:r>
      <w:r w:rsidR="00726617">
        <w:rPr>
          <w:b/>
          <w:bCs/>
          <w:sz w:val="24"/>
          <w:szCs w:val="24"/>
          <w:u w:val="single"/>
        </w:rPr>
        <w:t>ANTICRIMINE</w:t>
      </w:r>
    </w:p>
    <w:p w14:paraId="3D7B788D" w14:textId="77777777" w:rsidR="004C7C65" w:rsidRPr="00753DE0" w:rsidRDefault="004C7C65" w:rsidP="004C7C65">
      <w:pPr>
        <w:widowControl w:val="0"/>
        <w:autoSpaceDE w:val="0"/>
        <w:autoSpaceDN w:val="0"/>
        <w:adjustRightInd w:val="0"/>
        <w:jc w:val="both"/>
        <w:rPr>
          <w:b/>
          <w:sz w:val="24"/>
          <w:szCs w:val="24"/>
          <w:highlight w:val="yellow"/>
        </w:rPr>
      </w:pPr>
    </w:p>
    <w:p w14:paraId="44CC8C05" w14:textId="1CA95FAA" w:rsidR="004C7C65" w:rsidRPr="00386D32" w:rsidRDefault="004C7C65" w:rsidP="004C7C65">
      <w:pPr>
        <w:widowControl w:val="0"/>
        <w:autoSpaceDE w:val="0"/>
        <w:autoSpaceDN w:val="0"/>
        <w:adjustRightInd w:val="0"/>
        <w:jc w:val="both"/>
        <w:rPr>
          <w:sz w:val="24"/>
          <w:szCs w:val="24"/>
        </w:rPr>
      </w:pPr>
      <w:r w:rsidRPr="00386D32">
        <w:rPr>
          <w:sz w:val="24"/>
          <w:szCs w:val="24"/>
        </w:rPr>
        <w:t>La Polizia di Stato di Agrigento ha rivolto grande impegno nel contrasto al crimine, sia attraverso l’attività di polizia giudiziaria che mediante il prezioso strumento operativo delle misure di prevenzione.</w:t>
      </w:r>
      <w:r w:rsidR="00386D32" w:rsidRPr="00386D32">
        <w:rPr>
          <w:sz w:val="24"/>
          <w:szCs w:val="24"/>
        </w:rPr>
        <w:t xml:space="preserve"> </w:t>
      </w:r>
    </w:p>
    <w:p w14:paraId="098543A0" w14:textId="77777777" w:rsidR="004C7C65" w:rsidRPr="00753DE0" w:rsidRDefault="004C7C65" w:rsidP="004C7C65">
      <w:pPr>
        <w:widowControl w:val="0"/>
        <w:autoSpaceDE w:val="0"/>
        <w:autoSpaceDN w:val="0"/>
        <w:adjustRightInd w:val="0"/>
        <w:jc w:val="both"/>
        <w:rPr>
          <w:b/>
          <w:sz w:val="24"/>
          <w:szCs w:val="24"/>
          <w:highlight w:val="yellow"/>
        </w:rPr>
      </w:pPr>
    </w:p>
    <w:p w14:paraId="587FFCBB" w14:textId="38A54BA6" w:rsidR="004C7C65" w:rsidRPr="00251AD4" w:rsidRDefault="004C7C65" w:rsidP="004C7C65">
      <w:pPr>
        <w:widowControl w:val="0"/>
        <w:autoSpaceDE w:val="0"/>
        <w:autoSpaceDN w:val="0"/>
        <w:adjustRightInd w:val="0"/>
        <w:jc w:val="both"/>
        <w:rPr>
          <w:sz w:val="24"/>
          <w:szCs w:val="24"/>
        </w:rPr>
      </w:pPr>
      <w:r w:rsidRPr="00251AD4">
        <w:rPr>
          <w:sz w:val="24"/>
          <w:szCs w:val="24"/>
        </w:rPr>
        <w:t xml:space="preserve">In particolare, nel periodo di riferimento, in provincia di Agrigento, la Polizia di Stato ha conseguito </w:t>
      </w:r>
      <w:r w:rsidR="00386D32" w:rsidRPr="00251AD4">
        <w:rPr>
          <w:sz w:val="24"/>
          <w:szCs w:val="24"/>
        </w:rPr>
        <w:t>nel</w:t>
      </w:r>
      <w:r w:rsidRPr="00251AD4">
        <w:rPr>
          <w:sz w:val="24"/>
          <w:szCs w:val="24"/>
        </w:rPr>
        <w:t>l’attività di polizia giudiziaria i seguenti risultati:</w:t>
      </w:r>
    </w:p>
    <w:p w14:paraId="410F8732" w14:textId="77777777" w:rsidR="004C7C65" w:rsidRPr="00753DE0" w:rsidRDefault="004C7C65" w:rsidP="004C7C65">
      <w:pPr>
        <w:widowControl w:val="0"/>
        <w:autoSpaceDE w:val="0"/>
        <w:autoSpaceDN w:val="0"/>
        <w:adjustRightInd w:val="0"/>
        <w:jc w:val="both"/>
        <w:rPr>
          <w:sz w:val="24"/>
          <w:szCs w:val="24"/>
          <w:highlight w:val="yellow"/>
        </w:rPr>
      </w:pPr>
    </w:p>
    <w:tbl>
      <w:tblPr>
        <w:tblStyle w:val="Grigliatabella"/>
        <w:tblW w:w="0" w:type="auto"/>
        <w:tblLook w:val="04A0" w:firstRow="1" w:lastRow="0" w:firstColumn="1" w:lastColumn="0" w:noHBand="0" w:noVBand="1"/>
      </w:tblPr>
      <w:tblGrid>
        <w:gridCol w:w="8500"/>
        <w:gridCol w:w="1128"/>
      </w:tblGrid>
      <w:tr w:rsidR="0097569F" w:rsidRPr="00753DE0" w14:paraId="7AF9B0AD" w14:textId="77777777" w:rsidTr="007A69D8">
        <w:tc>
          <w:tcPr>
            <w:tcW w:w="8500" w:type="dxa"/>
          </w:tcPr>
          <w:p w14:paraId="0BC26D46" w14:textId="77777777" w:rsidR="0097569F" w:rsidRPr="007A69D8" w:rsidRDefault="0097569F" w:rsidP="004C7C65">
            <w:pPr>
              <w:widowControl w:val="0"/>
              <w:autoSpaceDE w:val="0"/>
              <w:autoSpaceDN w:val="0"/>
              <w:adjustRightInd w:val="0"/>
              <w:jc w:val="both"/>
              <w:rPr>
                <w:b/>
                <w:bCs/>
                <w:sz w:val="24"/>
                <w:szCs w:val="24"/>
              </w:rPr>
            </w:pPr>
            <w:r w:rsidRPr="007A69D8">
              <w:rPr>
                <w:b/>
                <w:bCs/>
                <w:sz w:val="24"/>
                <w:szCs w:val="24"/>
              </w:rPr>
              <w:t>Persone denunciate in stato di libertà</w:t>
            </w:r>
          </w:p>
        </w:tc>
        <w:tc>
          <w:tcPr>
            <w:tcW w:w="1128" w:type="dxa"/>
          </w:tcPr>
          <w:p w14:paraId="3CE6BD51" w14:textId="35C33827" w:rsidR="0097569F" w:rsidRPr="007A69D8" w:rsidRDefault="009C158C" w:rsidP="0097569F">
            <w:pPr>
              <w:widowControl w:val="0"/>
              <w:autoSpaceDE w:val="0"/>
              <w:autoSpaceDN w:val="0"/>
              <w:adjustRightInd w:val="0"/>
              <w:jc w:val="right"/>
              <w:rPr>
                <w:b/>
                <w:bCs/>
                <w:sz w:val="24"/>
                <w:szCs w:val="24"/>
              </w:rPr>
            </w:pPr>
            <w:r w:rsidRPr="007A69D8">
              <w:rPr>
                <w:b/>
                <w:bCs/>
                <w:sz w:val="24"/>
                <w:szCs w:val="24"/>
              </w:rPr>
              <w:t>1</w:t>
            </w:r>
            <w:r w:rsidR="00CD168E">
              <w:rPr>
                <w:b/>
                <w:bCs/>
                <w:sz w:val="24"/>
                <w:szCs w:val="24"/>
              </w:rPr>
              <w:t>.</w:t>
            </w:r>
            <w:r w:rsidRPr="007A69D8">
              <w:rPr>
                <w:b/>
                <w:bCs/>
                <w:sz w:val="24"/>
                <w:szCs w:val="24"/>
              </w:rPr>
              <w:t>042</w:t>
            </w:r>
          </w:p>
        </w:tc>
      </w:tr>
      <w:tr w:rsidR="0097569F" w:rsidRPr="00753DE0" w14:paraId="4B7106FC" w14:textId="77777777" w:rsidTr="007A69D8">
        <w:tc>
          <w:tcPr>
            <w:tcW w:w="8500" w:type="dxa"/>
          </w:tcPr>
          <w:p w14:paraId="57FBDE66" w14:textId="77777777" w:rsidR="0097569F" w:rsidRPr="007A69D8" w:rsidRDefault="0097569F" w:rsidP="004C7C65">
            <w:pPr>
              <w:widowControl w:val="0"/>
              <w:autoSpaceDE w:val="0"/>
              <w:autoSpaceDN w:val="0"/>
              <w:adjustRightInd w:val="0"/>
              <w:jc w:val="both"/>
              <w:rPr>
                <w:b/>
                <w:bCs/>
                <w:sz w:val="24"/>
                <w:szCs w:val="24"/>
              </w:rPr>
            </w:pPr>
            <w:r w:rsidRPr="007A69D8">
              <w:rPr>
                <w:b/>
                <w:bCs/>
                <w:sz w:val="24"/>
                <w:szCs w:val="24"/>
              </w:rPr>
              <w:t>Persone arrestate in flagranza</w:t>
            </w:r>
          </w:p>
        </w:tc>
        <w:tc>
          <w:tcPr>
            <w:tcW w:w="1128" w:type="dxa"/>
          </w:tcPr>
          <w:p w14:paraId="748FCB24" w14:textId="2AEDCBA1" w:rsidR="0097569F" w:rsidRPr="007A69D8" w:rsidRDefault="00992288" w:rsidP="0097569F">
            <w:pPr>
              <w:widowControl w:val="0"/>
              <w:autoSpaceDE w:val="0"/>
              <w:autoSpaceDN w:val="0"/>
              <w:adjustRightInd w:val="0"/>
              <w:jc w:val="right"/>
              <w:rPr>
                <w:b/>
                <w:bCs/>
                <w:sz w:val="24"/>
                <w:szCs w:val="24"/>
              </w:rPr>
            </w:pPr>
            <w:r w:rsidRPr="007A69D8">
              <w:rPr>
                <w:b/>
                <w:bCs/>
                <w:sz w:val="24"/>
                <w:szCs w:val="24"/>
              </w:rPr>
              <w:t>271</w:t>
            </w:r>
          </w:p>
        </w:tc>
      </w:tr>
      <w:tr w:rsidR="0097569F" w:rsidRPr="00753DE0" w14:paraId="7184B1B9" w14:textId="77777777" w:rsidTr="007A69D8">
        <w:tc>
          <w:tcPr>
            <w:tcW w:w="8500" w:type="dxa"/>
          </w:tcPr>
          <w:p w14:paraId="4A25C265" w14:textId="77777777" w:rsidR="0097569F" w:rsidRPr="007A69D8" w:rsidRDefault="0097569F" w:rsidP="004C7C65">
            <w:pPr>
              <w:widowControl w:val="0"/>
              <w:autoSpaceDE w:val="0"/>
              <w:autoSpaceDN w:val="0"/>
              <w:adjustRightInd w:val="0"/>
              <w:jc w:val="both"/>
              <w:rPr>
                <w:b/>
                <w:bCs/>
                <w:sz w:val="24"/>
                <w:szCs w:val="24"/>
              </w:rPr>
            </w:pPr>
            <w:r w:rsidRPr="007A69D8">
              <w:rPr>
                <w:b/>
                <w:bCs/>
                <w:sz w:val="24"/>
                <w:szCs w:val="24"/>
              </w:rPr>
              <w:t>Persone arrestate su provvedimento dell’A.G.</w:t>
            </w:r>
          </w:p>
        </w:tc>
        <w:tc>
          <w:tcPr>
            <w:tcW w:w="1128" w:type="dxa"/>
          </w:tcPr>
          <w:p w14:paraId="259F7628" w14:textId="6373E968" w:rsidR="0097569F" w:rsidRPr="007A69D8" w:rsidRDefault="00992288" w:rsidP="0097569F">
            <w:pPr>
              <w:widowControl w:val="0"/>
              <w:autoSpaceDE w:val="0"/>
              <w:autoSpaceDN w:val="0"/>
              <w:adjustRightInd w:val="0"/>
              <w:jc w:val="right"/>
              <w:rPr>
                <w:b/>
                <w:bCs/>
                <w:sz w:val="24"/>
                <w:szCs w:val="24"/>
              </w:rPr>
            </w:pPr>
            <w:r w:rsidRPr="007A69D8">
              <w:rPr>
                <w:b/>
                <w:bCs/>
                <w:sz w:val="24"/>
                <w:szCs w:val="24"/>
              </w:rPr>
              <w:t>91</w:t>
            </w:r>
          </w:p>
        </w:tc>
      </w:tr>
      <w:tr w:rsidR="0097569F" w:rsidRPr="00753DE0" w14:paraId="341096E3" w14:textId="77777777" w:rsidTr="007A69D8">
        <w:tc>
          <w:tcPr>
            <w:tcW w:w="8500" w:type="dxa"/>
          </w:tcPr>
          <w:p w14:paraId="0AA2F435" w14:textId="77777777" w:rsidR="0097569F" w:rsidRPr="007A69D8" w:rsidRDefault="0097569F" w:rsidP="004C7C65">
            <w:pPr>
              <w:widowControl w:val="0"/>
              <w:autoSpaceDE w:val="0"/>
              <w:autoSpaceDN w:val="0"/>
              <w:adjustRightInd w:val="0"/>
              <w:jc w:val="both"/>
              <w:rPr>
                <w:b/>
                <w:bCs/>
                <w:sz w:val="24"/>
                <w:szCs w:val="24"/>
              </w:rPr>
            </w:pPr>
            <w:r w:rsidRPr="007A69D8">
              <w:rPr>
                <w:b/>
                <w:bCs/>
                <w:sz w:val="24"/>
                <w:szCs w:val="24"/>
              </w:rPr>
              <w:t>Perquisizioni effettuate</w:t>
            </w:r>
          </w:p>
        </w:tc>
        <w:tc>
          <w:tcPr>
            <w:tcW w:w="1128" w:type="dxa"/>
          </w:tcPr>
          <w:p w14:paraId="287F3B3F" w14:textId="35356315" w:rsidR="0097569F" w:rsidRPr="007A69D8" w:rsidRDefault="00992288" w:rsidP="0097569F">
            <w:pPr>
              <w:widowControl w:val="0"/>
              <w:autoSpaceDE w:val="0"/>
              <w:autoSpaceDN w:val="0"/>
              <w:adjustRightInd w:val="0"/>
              <w:jc w:val="right"/>
              <w:rPr>
                <w:b/>
                <w:bCs/>
                <w:sz w:val="24"/>
                <w:szCs w:val="24"/>
              </w:rPr>
            </w:pPr>
            <w:r w:rsidRPr="007A69D8">
              <w:rPr>
                <w:b/>
                <w:bCs/>
                <w:sz w:val="24"/>
                <w:szCs w:val="24"/>
              </w:rPr>
              <w:t>478</w:t>
            </w:r>
          </w:p>
        </w:tc>
      </w:tr>
      <w:tr w:rsidR="0097569F" w:rsidRPr="00753DE0" w14:paraId="3A4A7DF2" w14:textId="77777777" w:rsidTr="007A69D8">
        <w:tc>
          <w:tcPr>
            <w:tcW w:w="8500" w:type="dxa"/>
          </w:tcPr>
          <w:p w14:paraId="7B794260" w14:textId="77777777" w:rsidR="0097569F" w:rsidRPr="007A69D8" w:rsidRDefault="0097569F" w:rsidP="004C7C65">
            <w:pPr>
              <w:widowControl w:val="0"/>
              <w:autoSpaceDE w:val="0"/>
              <w:autoSpaceDN w:val="0"/>
              <w:adjustRightInd w:val="0"/>
              <w:jc w:val="both"/>
              <w:rPr>
                <w:b/>
                <w:bCs/>
                <w:sz w:val="24"/>
                <w:szCs w:val="24"/>
              </w:rPr>
            </w:pPr>
            <w:r w:rsidRPr="007A69D8">
              <w:rPr>
                <w:b/>
                <w:bCs/>
                <w:sz w:val="24"/>
                <w:szCs w:val="24"/>
              </w:rPr>
              <w:t>Sequestri di sostanze stupefacenti (in grammi)</w:t>
            </w:r>
          </w:p>
        </w:tc>
        <w:tc>
          <w:tcPr>
            <w:tcW w:w="1128" w:type="dxa"/>
          </w:tcPr>
          <w:p w14:paraId="75F45AC0" w14:textId="28B37579" w:rsidR="0097569F" w:rsidRPr="007A69D8" w:rsidRDefault="0048182E" w:rsidP="0097569F">
            <w:pPr>
              <w:widowControl w:val="0"/>
              <w:autoSpaceDE w:val="0"/>
              <w:autoSpaceDN w:val="0"/>
              <w:adjustRightInd w:val="0"/>
              <w:jc w:val="right"/>
              <w:rPr>
                <w:b/>
                <w:bCs/>
                <w:sz w:val="24"/>
                <w:szCs w:val="24"/>
              </w:rPr>
            </w:pPr>
            <w:r w:rsidRPr="007A69D8">
              <w:rPr>
                <w:b/>
                <w:bCs/>
                <w:sz w:val="24"/>
                <w:szCs w:val="24"/>
              </w:rPr>
              <w:t>22.375</w:t>
            </w:r>
          </w:p>
        </w:tc>
      </w:tr>
    </w:tbl>
    <w:p w14:paraId="56CE930A" w14:textId="77777777" w:rsidR="004C7C65" w:rsidRPr="00753DE0" w:rsidRDefault="004C7C65" w:rsidP="004C7C65">
      <w:pPr>
        <w:widowControl w:val="0"/>
        <w:autoSpaceDE w:val="0"/>
        <w:autoSpaceDN w:val="0"/>
        <w:adjustRightInd w:val="0"/>
        <w:jc w:val="both"/>
        <w:rPr>
          <w:b/>
          <w:sz w:val="24"/>
          <w:szCs w:val="24"/>
          <w:highlight w:val="yellow"/>
        </w:rPr>
      </w:pPr>
    </w:p>
    <w:bookmarkEnd w:id="1"/>
    <w:p w14:paraId="6B05E180" w14:textId="603A8E0F" w:rsidR="00347982" w:rsidRDefault="00347982" w:rsidP="00347982">
      <w:pPr>
        <w:pStyle w:val="Corpotesto"/>
        <w:kinsoku w:val="0"/>
        <w:overflowPunct w:val="0"/>
        <w:spacing w:after="0"/>
        <w:ind w:right="113"/>
        <w:jc w:val="both"/>
        <w:rPr>
          <w:sz w:val="24"/>
          <w:szCs w:val="24"/>
        </w:rPr>
      </w:pPr>
      <w:r w:rsidRPr="00A53C97">
        <w:rPr>
          <w:bCs/>
          <w:sz w:val="24"/>
          <w:szCs w:val="24"/>
        </w:rPr>
        <w:t xml:space="preserve">Particolarmente intensa è stata l’attività </w:t>
      </w:r>
      <w:r w:rsidR="00CD168E">
        <w:rPr>
          <w:bCs/>
          <w:sz w:val="24"/>
          <w:szCs w:val="24"/>
        </w:rPr>
        <w:t>investigativa</w:t>
      </w:r>
      <w:r w:rsidRPr="00A53C97">
        <w:rPr>
          <w:bCs/>
          <w:sz w:val="24"/>
          <w:szCs w:val="24"/>
        </w:rPr>
        <w:t xml:space="preserve">, </w:t>
      </w:r>
      <w:r w:rsidR="00A53C97" w:rsidRPr="00A53C97">
        <w:rPr>
          <w:sz w:val="24"/>
          <w:szCs w:val="24"/>
        </w:rPr>
        <w:t xml:space="preserve">che ha </w:t>
      </w:r>
      <w:r w:rsidR="00CD168E">
        <w:rPr>
          <w:sz w:val="24"/>
          <w:szCs w:val="24"/>
        </w:rPr>
        <w:t>vist</w:t>
      </w:r>
      <w:r w:rsidR="00A53C97" w:rsidRPr="00A53C97">
        <w:rPr>
          <w:sz w:val="24"/>
          <w:szCs w:val="24"/>
        </w:rPr>
        <w:t>o in campo un costante impegno volto alla repressione d</w:t>
      </w:r>
      <w:r w:rsidR="00CD168E">
        <w:rPr>
          <w:sz w:val="24"/>
          <w:szCs w:val="24"/>
        </w:rPr>
        <w:t>elle</w:t>
      </w:r>
      <w:r w:rsidR="00A53C97" w:rsidRPr="00A53C97">
        <w:rPr>
          <w:sz w:val="24"/>
          <w:szCs w:val="24"/>
        </w:rPr>
        <w:t xml:space="preserve"> varie e diversificate fattispecie di reato verificatesi in tutta la provincia di Agrigento</w:t>
      </w:r>
      <w:r w:rsidR="00A53C97">
        <w:rPr>
          <w:sz w:val="24"/>
          <w:szCs w:val="24"/>
        </w:rPr>
        <w:t>, con particolare attenzione alla criminalità di tipo mafioso (allo stato ancora in atto)</w:t>
      </w:r>
      <w:r w:rsidR="00A53C97" w:rsidRPr="00A53C97">
        <w:rPr>
          <w:sz w:val="24"/>
          <w:szCs w:val="24"/>
        </w:rPr>
        <w:t>.</w:t>
      </w:r>
      <w:r w:rsidR="002B5A14">
        <w:rPr>
          <w:sz w:val="24"/>
          <w:szCs w:val="24"/>
        </w:rPr>
        <w:t xml:space="preserve"> </w:t>
      </w:r>
    </w:p>
    <w:p w14:paraId="01682933" w14:textId="77777777" w:rsidR="002B5A14" w:rsidRDefault="002B5A14" w:rsidP="00347982">
      <w:pPr>
        <w:pStyle w:val="Corpotesto"/>
        <w:kinsoku w:val="0"/>
        <w:overflowPunct w:val="0"/>
        <w:spacing w:after="0"/>
        <w:ind w:right="113"/>
        <w:jc w:val="both"/>
        <w:rPr>
          <w:sz w:val="24"/>
          <w:szCs w:val="24"/>
        </w:rPr>
      </w:pPr>
    </w:p>
    <w:p w14:paraId="5163758B" w14:textId="46841709" w:rsidR="002B5A14" w:rsidRDefault="002B5A14" w:rsidP="00347982">
      <w:pPr>
        <w:pStyle w:val="Corpotesto"/>
        <w:kinsoku w:val="0"/>
        <w:overflowPunct w:val="0"/>
        <w:spacing w:after="0"/>
        <w:ind w:right="113"/>
        <w:jc w:val="both"/>
        <w:rPr>
          <w:sz w:val="24"/>
          <w:szCs w:val="24"/>
        </w:rPr>
      </w:pPr>
      <w:r>
        <w:rPr>
          <w:sz w:val="24"/>
          <w:szCs w:val="24"/>
        </w:rPr>
        <w:t xml:space="preserve">Nel </w:t>
      </w:r>
      <w:r w:rsidR="00404307">
        <w:rPr>
          <w:sz w:val="24"/>
          <w:szCs w:val="24"/>
        </w:rPr>
        <w:t xml:space="preserve">mese di </w:t>
      </w:r>
      <w:r>
        <w:rPr>
          <w:sz w:val="24"/>
          <w:szCs w:val="24"/>
        </w:rPr>
        <w:t xml:space="preserve">giugno di quest’anno, </w:t>
      </w:r>
      <w:r w:rsidRPr="00FB73CF">
        <w:rPr>
          <w:b/>
          <w:bCs/>
          <w:sz w:val="24"/>
          <w:szCs w:val="24"/>
        </w:rPr>
        <w:t>la Squadra Mobile</w:t>
      </w:r>
      <w:r>
        <w:rPr>
          <w:sz w:val="24"/>
          <w:szCs w:val="24"/>
        </w:rPr>
        <w:t xml:space="preserve">, unitamente al Servizio Centrale Operativo, alla S.I.S.C.O. ed alla Squadra Mobile di Palermo, ha eseguito un’ordinanza di misura cautelare nei confronti di </w:t>
      </w:r>
      <w:r w:rsidRPr="002B5A14">
        <w:rPr>
          <w:sz w:val="24"/>
          <w:szCs w:val="24"/>
          <w:u w:val="single"/>
        </w:rPr>
        <w:t>cinque soggetti, ritenuti responsabili di una serie reiterata di condotte di estorsione ed illecita concorrenza, con minaccia e violenza, aggravati dal metodo mafioso, e di aver agevolato l’associazione mafiosa denominata “</w:t>
      </w:r>
      <w:r w:rsidR="001A2BDF">
        <w:rPr>
          <w:sz w:val="24"/>
          <w:szCs w:val="24"/>
          <w:u w:val="single"/>
        </w:rPr>
        <w:t>C</w:t>
      </w:r>
      <w:r w:rsidRPr="002B5A14">
        <w:rPr>
          <w:i/>
          <w:iCs/>
          <w:sz w:val="24"/>
          <w:szCs w:val="24"/>
          <w:u w:val="single"/>
        </w:rPr>
        <w:t>osa</w:t>
      </w:r>
      <w:r w:rsidRPr="002B5A14">
        <w:rPr>
          <w:sz w:val="24"/>
          <w:szCs w:val="24"/>
          <w:u w:val="single"/>
        </w:rPr>
        <w:t xml:space="preserve"> </w:t>
      </w:r>
      <w:r w:rsidR="001A2BDF">
        <w:rPr>
          <w:sz w:val="24"/>
          <w:szCs w:val="24"/>
          <w:u w:val="single"/>
        </w:rPr>
        <w:t>N</w:t>
      </w:r>
      <w:r w:rsidRPr="002B5A14">
        <w:rPr>
          <w:i/>
          <w:iCs/>
          <w:sz w:val="24"/>
          <w:szCs w:val="24"/>
          <w:u w:val="single"/>
        </w:rPr>
        <w:t>ostra</w:t>
      </w:r>
      <w:r w:rsidRPr="002B5A14">
        <w:rPr>
          <w:sz w:val="24"/>
          <w:szCs w:val="24"/>
          <w:u w:val="single"/>
        </w:rPr>
        <w:t>”.</w:t>
      </w:r>
      <w:r>
        <w:rPr>
          <w:sz w:val="24"/>
          <w:szCs w:val="24"/>
        </w:rPr>
        <w:t xml:space="preserve"> L’attività di indagine, coordinata dalla Procura Distrettuale Antimafia di Palermo, ha documentato il pervasivo controllo e la gestione illecita delle attività pastorali sul territorio dell’entroterra belicino, messo in atto degli indagati, che si erano avvalsi della forza intimidatoria derivante dall’essere riconosciuti quali esponenti di vertice del mandamento mafioso di Santa Margherita Belice.</w:t>
      </w:r>
    </w:p>
    <w:p w14:paraId="550D9B6A" w14:textId="06100CC6" w:rsidR="002B5A14" w:rsidRDefault="002B5A14" w:rsidP="00347982">
      <w:pPr>
        <w:pStyle w:val="Corpotesto"/>
        <w:kinsoku w:val="0"/>
        <w:overflowPunct w:val="0"/>
        <w:spacing w:after="0"/>
        <w:ind w:right="113"/>
        <w:jc w:val="both"/>
        <w:rPr>
          <w:sz w:val="24"/>
          <w:szCs w:val="24"/>
        </w:rPr>
      </w:pPr>
    </w:p>
    <w:p w14:paraId="30C6C48C" w14:textId="16B33764" w:rsidR="002B5A14" w:rsidRPr="003D1827" w:rsidRDefault="00404307" w:rsidP="00347982">
      <w:pPr>
        <w:pStyle w:val="Corpotesto"/>
        <w:kinsoku w:val="0"/>
        <w:overflowPunct w:val="0"/>
        <w:spacing w:after="0"/>
        <w:ind w:right="113"/>
        <w:jc w:val="both"/>
        <w:rPr>
          <w:sz w:val="24"/>
          <w:szCs w:val="24"/>
        </w:rPr>
      </w:pPr>
      <w:r>
        <w:rPr>
          <w:sz w:val="24"/>
          <w:szCs w:val="24"/>
        </w:rPr>
        <w:t xml:space="preserve">Nel mese di </w:t>
      </w:r>
      <w:r w:rsidR="002B5A14">
        <w:rPr>
          <w:sz w:val="24"/>
          <w:szCs w:val="24"/>
        </w:rPr>
        <w:t xml:space="preserve">luglio, nel territorio di Canicattì, su delega della Direzione Distrettuale Antimafia della Procura della Repubblica di Palermo, la Squadra Mobile, con personale del Commissariato di Canicattì, ha </w:t>
      </w:r>
      <w:r w:rsidR="002B5A14" w:rsidRPr="00087C43">
        <w:rPr>
          <w:sz w:val="24"/>
          <w:szCs w:val="24"/>
          <w:u w:val="single"/>
        </w:rPr>
        <w:t>eseguito tre ordinanze di custodia cautelare in carcere nei confronti di altrettanti soggetti, per il reato di estorsione aggravata dal metodo mafioso</w:t>
      </w:r>
      <w:r w:rsidR="002B5A14">
        <w:rPr>
          <w:sz w:val="24"/>
          <w:szCs w:val="24"/>
        </w:rPr>
        <w:t xml:space="preserve">. Le indagini, che erano scaturite dal danneggiamento seguito da incendio di una saracinesca di un magazzino, hanno dimostrato l’operatività sul territorio di Canicattì </w:t>
      </w:r>
      <w:r w:rsidR="003D1827">
        <w:rPr>
          <w:sz w:val="24"/>
          <w:szCs w:val="24"/>
        </w:rPr>
        <w:t xml:space="preserve">della consorteria mafiosa </w:t>
      </w:r>
      <w:r w:rsidR="006A37FA">
        <w:rPr>
          <w:sz w:val="24"/>
          <w:szCs w:val="24"/>
        </w:rPr>
        <w:t>“</w:t>
      </w:r>
      <w:r w:rsidR="001A2BDF">
        <w:rPr>
          <w:i/>
          <w:iCs/>
          <w:sz w:val="24"/>
          <w:szCs w:val="24"/>
        </w:rPr>
        <w:t>S</w:t>
      </w:r>
      <w:r w:rsidR="003D1827">
        <w:rPr>
          <w:i/>
          <w:iCs/>
          <w:sz w:val="24"/>
          <w:szCs w:val="24"/>
        </w:rPr>
        <w:t>tidda</w:t>
      </w:r>
      <w:r w:rsidR="006A37FA">
        <w:rPr>
          <w:sz w:val="24"/>
          <w:szCs w:val="24"/>
        </w:rPr>
        <w:t>”</w:t>
      </w:r>
      <w:r w:rsidR="003D1827">
        <w:rPr>
          <w:sz w:val="24"/>
          <w:szCs w:val="24"/>
        </w:rPr>
        <w:t>, che imponeva il proprio controllo del territorio mediante forme di intimidazione e violenza, al fine di preservare gli interessi economici ed imprenditoriali di soggetti vicini al gruppo mafioso.</w:t>
      </w:r>
    </w:p>
    <w:p w14:paraId="70C7FDD7" w14:textId="436217DE" w:rsidR="002B5A14" w:rsidRDefault="002B5A14" w:rsidP="00347982">
      <w:pPr>
        <w:pStyle w:val="Corpotesto"/>
        <w:kinsoku w:val="0"/>
        <w:overflowPunct w:val="0"/>
        <w:spacing w:after="0"/>
        <w:ind w:right="113"/>
        <w:jc w:val="both"/>
        <w:rPr>
          <w:sz w:val="24"/>
          <w:szCs w:val="24"/>
        </w:rPr>
      </w:pPr>
    </w:p>
    <w:p w14:paraId="253A75BE" w14:textId="77AD67CC" w:rsidR="002B5A14" w:rsidRDefault="00404307" w:rsidP="00404307">
      <w:pPr>
        <w:pStyle w:val="Corpotesto"/>
        <w:kinsoku w:val="0"/>
        <w:overflowPunct w:val="0"/>
        <w:ind w:right="113"/>
        <w:jc w:val="both"/>
        <w:rPr>
          <w:sz w:val="24"/>
          <w:szCs w:val="24"/>
        </w:rPr>
      </w:pPr>
      <w:r>
        <w:rPr>
          <w:sz w:val="24"/>
          <w:szCs w:val="24"/>
        </w:rPr>
        <w:t>Nel mese di ottobre, la Squadra Mobile, con</w:t>
      </w:r>
      <w:r w:rsidR="002B5A14" w:rsidRPr="002B5A14">
        <w:rPr>
          <w:sz w:val="24"/>
          <w:szCs w:val="24"/>
        </w:rPr>
        <w:t xml:space="preserve"> personale del Servizio Centrale Operativo</w:t>
      </w:r>
      <w:r>
        <w:rPr>
          <w:sz w:val="24"/>
          <w:szCs w:val="24"/>
        </w:rPr>
        <w:t xml:space="preserve"> e </w:t>
      </w:r>
      <w:r w:rsidR="002B5A14" w:rsidRPr="002B5A14">
        <w:rPr>
          <w:sz w:val="24"/>
          <w:szCs w:val="24"/>
        </w:rPr>
        <w:t>della S.I.S.C.O. di Palermo, ad esito di un’articolata e complessa</w:t>
      </w:r>
      <w:r>
        <w:rPr>
          <w:sz w:val="24"/>
          <w:szCs w:val="24"/>
        </w:rPr>
        <w:t xml:space="preserve"> </w:t>
      </w:r>
      <w:r w:rsidR="002B5A14" w:rsidRPr="002B5A14">
        <w:rPr>
          <w:sz w:val="24"/>
          <w:szCs w:val="24"/>
        </w:rPr>
        <w:t xml:space="preserve">attività di indagine coordinata dalla Procura Distrettuale Antimafia di Palermo, ha eseguito </w:t>
      </w:r>
      <w:r w:rsidRPr="00FB73CF">
        <w:rPr>
          <w:sz w:val="24"/>
          <w:szCs w:val="24"/>
          <w:u w:val="single"/>
        </w:rPr>
        <w:t>un</w:t>
      </w:r>
      <w:r w:rsidR="002B5A14" w:rsidRPr="00FB73CF">
        <w:rPr>
          <w:sz w:val="24"/>
          <w:szCs w:val="24"/>
          <w:u w:val="single"/>
        </w:rPr>
        <w:t xml:space="preserve"> decreto di fermo nei confronti di un cittadino </w:t>
      </w:r>
      <w:r w:rsidRPr="00FB73CF">
        <w:rPr>
          <w:sz w:val="24"/>
          <w:szCs w:val="24"/>
          <w:u w:val="single"/>
        </w:rPr>
        <w:t>e</w:t>
      </w:r>
      <w:r w:rsidR="002B5A14" w:rsidRPr="00FB73CF">
        <w:rPr>
          <w:sz w:val="24"/>
          <w:szCs w:val="24"/>
          <w:u w:val="single"/>
        </w:rPr>
        <w:t>giziano, residente a Milano, gravemente indiziato del reato di favoreggiamento aggravato dell’immigrazione clandestina</w:t>
      </w:r>
      <w:r w:rsidR="002B5A14" w:rsidRPr="002B5A14">
        <w:rPr>
          <w:sz w:val="24"/>
          <w:szCs w:val="24"/>
        </w:rPr>
        <w:t>.</w:t>
      </w:r>
      <w:r>
        <w:rPr>
          <w:sz w:val="24"/>
          <w:szCs w:val="24"/>
        </w:rPr>
        <w:t xml:space="preserve"> </w:t>
      </w:r>
      <w:r w:rsidR="002B5A14" w:rsidRPr="002B5A14">
        <w:rPr>
          <w:sz w:val="24"/>
          <w:szCs w:val="24"/>
        </w:rPr>
        <w:t>Nello specifico, l’attività di indagine, svolta anche con servizi tecnici di intercettazione, ha evidenziato</w:t>
      </w:r>
      <w:r>
        <w:rPr>
          <w:sz w:val="24"/>
          <w:szCs w:val="24"/>
        </w:rPr>
        <w:t xml:space="preserve"> </w:t>
      </w:r>
      <w:r w:rsidR="002B5A14" w:rsidRPr="002B5A14">
        <w:rPr>
          <w:sz w:val="24"/>
          <w:szCs w:val="24"/>
        </w:rPr>
        <w:t>l’esistenza di collegamenti tra l’indagato e strutture criminali dedite al traffico di migranti in Libia,</w:t>
      </w:r>
      <w:r>
        <w:rPr>
          <w:sz w:val="24"/>
          <w:szCs w:val="24"/>
        </w:rPr>
        <w:t xml:space="preserve"> </w:t>
      </w:r>
      <w:r w:rsidR="002B5A14" w:rsidRPr="002B5A14">
        <w:rPr>
          <w:sz w:val="24"/>
          <w:szCs w:val="24"/>
        </w:rPr>
        <w:t>finalizzati a consentire l’ingresso irregolare sul territorio nazionale di migranti</w:t>
      </w:r>
      <w:r w:rsidR="00FB73CF">
        <w:rPr>
          <w:sz w:val="24"/>
          <w:szCs w:val="24"/>
        </w:rPr>
        <w:t>,</w:t>
      </w:r>
      <w:r w:rsidR="002B5A14" w:rsidRPr="002B5A14">
        <w:rPr>
          <w:sz w:val="24"/>
          <w:szCs w:val="24"/>
        </w:rPr>
        <w:t xml:space="preserve"> prevalentemente di nazionalità egiziana.</w:t>
      </w:r>
    </w:p>
    <w:p w14:paraId="0D09351F" w14:textId="520AFE79" w:rsidR="00A53C97" w:rsidRPr="00FB73CF" w:rsidRDefault="00404307" w:rsidP="00347982">
      <w:pPr>
        <w:pStyle w:val="Corpotesto"/>
        <w:kinsoku w:val="0"/>
        <w:overflowPunct w:val="0"/>
        <w:spacing w:after="0"/>
        <w:ind w:right="113"/>
        <w:jc w:val="both"/>
        <w:rPr>
          <w:sz w:val="24"/>
          <w:szCs w:val="24"/>
          <w:u w:val="single"/>
        </w:rPr>
      </w:pPr>
      <w:r>
        <w:rPr>
          <w:sz w:val="24"/>
          <w:szCs w:val="24"/>
        </w:rPr>
        <w:t>In particolare, è stata n</w:t>
      </w:r>
      <w:r w:rsidR="00A53C97">
        <w:rPr>
          <w:sz w:val="24"/>
          <w:szCs w:val="24"/>
        </w:rPr>
        <w:t>otevole stata la professionalità dimostrata</w:t>
      </w:r>
      <w:r w:rsidRPr="00404307">
        <w:rPr>
          <w:sz w:val="24"/>
          <w:szCs w:val="24"/>
        </w:rPr>
        <w:t xml:space="preserve"> </w:t>
      </w:r>
      <w:r>
        <w:rPr>
          <w:sz w:val="24"/>
          <w:szCs w:val="24"/>
        </w:rPr>
        <w:t>sul tema dell’immigrazione irregolare,</w:t>
      </w:r>
      <w:r w:rsidR="00A53C97">
        <w:rPr>
          <w:sz w:val="24"/>
          <w:szCs w:val="24"/>
        </w:rPr>
        <w:t xml:space="preserve"> tema di rilievo nel territorio agrigentino, considerato l’ingente afflusso di migranti registrato in questa provincia: nel periodo oggetto di interesse, </w:t>
      </w:r>
      <w:r>
        <w:rPr>
          <w:sz w:val="24"/>
          <w:szCs w:val="24"/>
        </w:rPr>
        <w:t xml:space="preserve">infatti, </w:t>
      </w:r>
      <w:r w:rsidR="00A53C97" w:rsidRPr="00FB73CF">
        <w:rPr>
          <w:sz w:val="24"/>
          <w:szCs w:val="24"/>
          <w:u w:val="single"/>
        </w:rPr>
        <w:t xml:space="preserve">sono stati arrestati, nel complesso, </w:t>
      </w:r>
      <w:r w:rsidR="00606D97" w:rsidRPr="00FB73CF">
        <w:rPr>
          <w:sz w:val="24"/>
          <w:szCs w:val="24"/>
          <w:u w:val="single"/>
        </w:rPr>
        <w:t xml:space="preserve">dieci </w:t>
      </w:r>
      <w:r w:rsidR="00A53C97" w:rsidRPr="00FB73CF">
        <w:rPr>
          <w:sz w:val="24"/>
          <w:szCs w:val="24"/>
          <w:u w:val="single"/>
        </w:rPr>
        <w:t xml:space="preserve">soggetti responsabili del reato di favoreggiamento dell’immigrazione clandestina, per aver tentato di introdurre illegalmente numerosi stranieri sul territorio nazionale. </w:t>
      </w:r>
    </w:p>
    <w:p w14:paraId="60E9B2D2" w14:textId="77777777" w:rsidR="00F72479" w:rsidRPr="00753DE0" w:rsidRDefault="00F72479" w:rsidP="00347982">
      <w:pPr>
        <w:widowControl w:val="0"/>
        <w:kinsoku w:val="0"/>
        <w:overflowPunct w:val="0"/>
        <w:autoSpaceDE w:val="0"/>
        <w:autoSpaceDN w:val="0"/>
        <w:adjustRightInd w:val="0"/>
        <w:ind w:right="110"/>
        <w:jc w:val="both"/>
        <w:rPr>
          <w:sz w:val="24"/>
          <w:szCs w:val="24"/>
          <w:highlight w:val="yellow"/>
        </w:rPr>
      </w:pPr>
    </w:p>
    <w:p w14:paraId="007E1A41" w14:textId="2AB1DDC7" w:rsidR="00F72479" w:rsidRPr="00606D97" w:rsidRDefault="00606D97" w:rsidP="00347982">
      <w:pPr>
        <w:widowControl w:val="0"/>
        <w:kinsoku w:val="0"/>
        <w:overflowPunct w:val="0"/>
        <w:autoSpaceDE w:val="0"/>
        <w:autoSpaceDN w:val="0"/>
        <w:adjustRightInd w:val="0"/>
        <w:ind w:right="110"/>
        <w:jc w:val="both"/>
        <w:rPr>
          <w:sz w:val="24"/>
          <w:szCs w:val="24"/>
        </w:rPr>
      </w:pPr>
      <w:r w:rsidRPr="00A85DFA">
        <w:rPr>
          <w:sz w:val="24"/>
          <w:szCs w:val="24"/>
        </w:rPr>
        <w:lastRenderedPageBreak/>
        <w:t>Inoltre, l</w:t>
      </w:r>
      <w:r w:rsidR="00404307" w:rsidRPr="00A85DFA">
        <w:rPr>
          <w:sz w:val="24"/>
          <w:szCs w:val="24"/>
        </w:rPr>
        <w:t xml:space="preserve">a capillare </w:t>
      </w:r>
      <w:r w:rsidR="00347982" w:rsidRPr="00A85DFA">
        <w:rPr>
          <w:sz w:val="24"/>
          <w:szCs w:val="24"/>
        </w:rPr>
        <w:t xml:space="preserve">attività espletata nell’ambito dell’immigrazione clandestina </w:t>
      </w:r>
      <w:r w:rsidR="00F72479" w:rsidRPr="00A85DFA">
        <w:rPr>
          <w:sz w:val="24"/>
          <w:szCs w:val="24"/>
        </w:rPr>
        <w:t xml:space="preserve">ha permesso di pervenire all’arresto in flagranza di </w:t>
      </w:r>
      <w:r w:rsidR="00AD06AC" w:rsidRPr="00A85DFA">
        <w:rPr>
          <w:sz w:val="24"/>
          <w:szCs w:val="24"/>
        </w:rPr>
        <w:t>220 stranieri che avevano fatto rientro illegalmente</w:t>
      </w:r>
      <w:r w:rsidR="00F72479" w:rsidRPr="00A85DFA">
        <w:rPr>
          <w:sz w:val="24"/>
          <w:szCs w:val="24"/>
        </w:rPr>
        <w:t xml:space="preserve"> sul territorio nazional</w:t>
      </w:r>
      <w:r w:rsidR="00A85DFA" w:rsidRPr="00A85DFA">
        <w:rPr>
          <w:sz w:val="24"/>
          <w:szCs w:val="24"/>
        </w:rPr>
        <w:t>e,</w:t>
      </w:r>
      <w:r w:rsidR="00F72479" w:rsidRPr="00A85DFA">
        <w:rPr>
          <w:sz w:val="24"/>
          <w:szCs w:val="24"/>
        </w:rPr>
        <w:t xml:space="preserve"> in violazione di ordini di espulsione e di respingimento</w:t>
      </w:r>
      <w:r w:rsidR="00AD06AC" w:rsidRPr="00A85DFA">
        <w:rPr>
          <w:sz w:val="24"/>
          <w:szCs w:val="24"/>
        </w:rPr>
        <w:t>.</w:t>
      </w:r>
    </w:p>
    <w:p w14:paraId="4EA5ED41" w14:textId="77777777" w:rsidR="00F72479" w:rsidRPr="00606D97" w:rsidRDefault="00F72479" w:rsidP="00347982">
      <w:pPr>
        <w:widowControl w:val="0"/>
        <w:kinsoku w:val="0"/>
        <w:overflowPunct w:val="0"/>
        <w:autoSpaceDE w:val="0"/>
        <w:autoSpaceDN w:val="0"/>
        <w:adjustRightInd w:val="0"/>
        <w:ind w:right="110"/>
        <w:jc w:val="both"/>
        <w:rPr>
          <w:sz w:val="24"/>
          <w:szCs w:val="24"/>
        </w:rPr>
      </w:pPr>
    </w:p>
    <w:p w14:paraId="4E8BC41F" w14:textId="31D51672" w:rsidR="00F72479" w:rsidRPr="00606D97" w:rsidRDefault="00A4145E" w:rsidP="00347982">
      <w:pPr>
        <w:widowControl w:val="0"/>
        <w:kinsoku w:val="0"/>
        <w:overflowPunct w:val="0"/>
        <w:autoSpaceDE w:val="0"/>
        <w:autoSpaceDN w:val="0"/>
        <w:adjustRightInd w:val="0"/>
        <w:ind w:right="112"/>
        <w:jc w:val="both"/>
        <w:rPr>
          <w:sz w:val="24"/>
          <w:szCs w:val="24"/>
        </w:rPr>
      </w:pPr>
      <w:r>
        <w:rPr>
          <w:sz w:val="24"/>
          <w:szCs w:val="24"/>
        </w:rPr>
        <w:t>Sul piano investigativo, inoltre</w:t>
      </w:r>
      <w:r w:rsidR="00347982" w:rsidRPr="00606D97">
        <w:rPr>
          <w:sz w:val="24"/>
          <w:szCs w:val="24"/>
        </w:rPr>
        <w:t>, l’attività preventivo</w:t>
      </w:r>
      <w:r w:rsidR="00F72479" w:rsidRPr="00606D97">
        <w:rPr>
          <w:sz w:val="24"/>
          <w:szCs w:val="24"/>
        </w:rPr>
        <w:t xml:space="preserve"> </w:t>
      </w:r>
      <w:r w:rsidR="00347982" w:rsidRPr="00606D97">
        <w:rPr>
          <w:sz w:val="24"/>
          <w:szCs w:val="24"/>
        </w:rPr>
        <w:t>-</w:t>
      </w:r>
      <w:r w:rsidR="00F72479" w:rsidRPr="00606D97">
        <w:rPr>
          <w:sz w:val="24"/>
          <w:szCs w:val="24"/>
        </w:rPr>
        <w:t xml:space="preserve"> </w:t>
      </w:r>
      <w:r w:rsidR="00347982" w:rsidRPr="00606D97">
        <w:rPr>
          <w:sz w:val="24"/>
          <w:szCs w:val="24"/>
        </w:rPr>
        <w:t>repressiva finalizzata al contrasto dello spaccio di sostanze stupefacenti ha permesso di monitorare il fenomeno sull’intero territorio della provincia</w:t>
      </w:r>
      <w:r>
        <w:rPr>
          <w:sz w:val="24"/>
          <w:szCs w:val="24"/>
        </w:rPr>
        <w:t>: la capillare attività investigativa, e l’esecuzione di numerose perquisizioni, sia personali che domiciliari, ha</w:t>
      </w:r>
      <w:r w:rsidR="00794567">
        <w:rPr>
          <w:sz w:val="24"/>
          <w:szCs w:val="24"/>
        </w:rPr>
        <w:t xml:space="preserve"> consent</w:t>
      </w:r>
      <w:r>
        <w:rPr>
          <w:sz w:val="24"/>
          <w:szCs w:val="24"/>
        </w:rPr>
        <w:t>ito</w:t>
      </w:r>
      <w:r w:rsidR="00794567">
        <w:rPr>
          <w:sz w:val="24"/>
          <w:szCs w:val="24"/>
        </w:rPr>
        <w:t xml:space="preserve"> di </w:t>
      </w:r>
      <w:r w:rsidR="00A85DFA">
        <w:rPr>
          <w:sz w:val="24"/>
          <w:szCs w:val="24"/>
        </w:rPr>
        <w:t xml:space="preserve">procedere all’arresto di 13 soggetti, e di </w:t>
      </w:r>
      <w:r w:rsidR="00794567">
        <w:rPr>
          <w:sz w:val="24"/>
          <w:szCs w:val="24"/>
        </w:rPr>
        <w:t>sequestrare</w:t>
      </w:r>
      <w:r>
        <w:rPr>
          <w:sz w:val="24"/>
          <w:szCs w:val="24"/>
        </w:rPr>
        <w:t xml:space="preserve"> </w:t>
      </w:r>
      <w:r w:rsidR="00794567">
        <w:rPr>
          <w:sz w:val="24"/>
          <w:szCs w:val="24"/>
        </w:rPr>
        <w:t>un</w:t>
      </w:r>
      <w:r>
        <w:rPr>
          <w:sz w:val="24"/>
          <w:szCs w:val="24"/>
        </w:rPr>
        <w:t>’</w:t>
      </w:r>
      <w:r w:rsidR="00794567" w:rsidRPr="00FB73CF">
        <w:rPr>
          <w:sz w:val="24"/>
          <w:szCs w:val="24"/>
          <w:u w:val="single"/>
        </w:rPr>
        <w:t>ingente quantità di sostanze stupefacenti</w:t>
      </w:r>
      <w:r w:rsidR="00347982" w:rsidRPr="00606D97">
        <w:rPr>
          <w:sz w:val="24"/>
          <w:szCs w:val="24"/>
        </w:rPr>
        <w:t xml:space="preserve">. </w:t>
      </w:r>
    </w:p>
    <w:p w14:paraId="44B4C5D5" w14:textId="6A92FF12" w:rsidR="00794567" w:rsidRDefault="00794567" w:rsidP="00794567">
      <w:pPr>
        <w:widowControl w:val="0"/>
        <w:kinsoku w:val="0"/>
        <w:overflowPunct w:val="0"/>
        <w:autoSpaceDE w:val="0"/>
        <w:autoSpaceDN w:val="0"/>
        <w:adjustRightInd w:val="0"/>
        <w:ind w:right="112"/>
        <w:jc w:val="both"/>
        <w:rPr>
          <w:spacing w:val="23"/>
          <w:sz w:val="24"/>
          <w:szCs w:val="24"/>
        </w:rPr>
      </w:pPr>
    </w:p>
    <w:p w14:paraId="0F85843A" w14:textId="2B28F3C4" w:rsidR="00232CEC" w:rsidRDefault="00CA678B" w:rsidP="00CA678B">
      <w:pPr>
        <w:widowControl w:val="0"/>
        <w:kinsoku w:val="0"/>
        <w:overflowPunct w:val="0"/>
        <w:autoSpaceDE w:val="0"/>
        <w:autoSpaceDN w:val="0"/>
        <w:adjustRightInd w:val="0"/>
        <w:ind w:right="110"/>
        <w:jc w:val="both"/>
        <w:rPr>
          <w:sz w:val="24"/>
          <w:szCs w:val="24"/>
        </w:rPr>
      </w:pPr>
      <w:r w:rsidRPr="00606D97">
        <w:rPr>
          <w:sz w:val="24"/>
          <w:szCs w:val="24"/>
        </w:rPr>
        <w:t xml:space="preserve">Grande attenzione è stata </w:t>
      </w:r>
      <w:r>
        <w:rPr>
          <w:sz w:val="24"/>
          <w:szCs w:val="24"/>
        </w:rPr>
        <w:t>altresì rivolta</w:t>
      </w:r>
      <w:r w:rsidRPr="00606D97">
        <w:rPr>
          <w:sz w:val="24"/>
          <w:szCs w:val="24"/>
        </w:rPr>
        <w:t xml:space="preserve"> </w:t>
      </w:r>
      <w:r w:rsidRPr="00FB73CF">
        <w:rPr>
          <w:sz w:val="24"/>
          <w:szCs w:val="24"/>
          <w:u w:val="single"/>
        </w:rPr>
        <w:t>ai reati commessi contro le fasce deboli</w:t>
      </w:r>
      <w:r>
        <w:rPr>
          <w:sz w:val="24"/>
          <w:szCs w:val="24"/>
        </w:rPr>
        <w:t xml:space="preserve">: </w:t>
      </w:r>
      <w:r w:rsidRPr="00606D97">
        <w:rPr>
          <w:sz w:val="24"/>
          <w:szCs w:val="24"/>
        </w:rPr>
        <w:t>le relative indagini, esperite sotto la direzione della Procura della Repubblica presso il Tribunale di Agrigento e di quella presso il Tribunale per i Minorenni di Palermo</w:t>
      </w:r>
      <w:r w:rsidRPr="00A85DFA">
        <w:rPr>
          <w:sz w:val="24"/>
          <w:szCs w:val="24"/>
        </w:rPr>
        <w:t xml:space="preserve">, ha portato all’esecuzione di </w:t>
      </w:r>
      <w:r w:rsidR="00B52280">
        <w:rPr>
          <w:sz w:val="24"/>
          <w:szCs w:val="24"/>
        </w:rPr>
        <w:t>n. 6 ordini di carcerazione per reati di maltrattamento, e una misura cautelare del divieto di avvicinam</w:t>
      </w:r>
      <w:r w:rsidRPr="00A85DFA">
        <w:rPr>
          <w:sz w:val="24"/>
          <w:szCs w:val="24"/>
        </w:rPr>
        <w:t>ento alla parte offesa, ai suoi prossimi congiunti</w:t>
      </w:r>
      <w:r w:rsidR="00B52280">
        <w:rPr>
          <w:sz w:val="24"/>
          <w:szCs w:val="24"/>
        </w:rPr>
        <w:t>.</w:t>
      </w:r>
    </w:p>
    <w:p w14:paraId="5D1C5EFF" w14:textId="77777777" w:rsidR="00B52280" w:rsidRDefault="00B52280" w:rsidP="00CA678B">
      <w:pPr>
        <w:widowControl w:val="0"/>
        <w:kinsoku w:val="0"/>
        <w:overflowPunct w:val="0"/>
        <w:autoSpaceDE w:val="0"/>
        <w:autoSpaceDN w:val="0"/>
        <w:adjustRightInd w:val="0"/>
        <w:ind w:right="110"/>
        <w:jc w:val="both"/>
        <w:rPr>
          <w:sz w:val="24"/>
          <w:szCs w:val="24"/>
        </w:rPr>
      </w:pPr>
    </w:p>
    <w:p w14:paraId="68E2CAFA" w14:textId="687BF8B2" w:rsidR="00232CEC" w:rsidRDefault="00232CEC" w:rsidP="00CA678B">
      <w:pPr>
        <w:widowControl w:val="0"/>
        <w:kinsoku w:val="0"/>
        <w:overflowPunct w:val="0"/>
        <w:autoSpaceDE w:val="0"/>
        <w:autoSpaceDN w:val="0"/>
        <w:adjustRightInd w:val="0"/>
        <w:ind w:right="110"/>
        <w:jc w:val="both"/>
        <w:rPr>
          <w:sz w:val="24"/>
          <w:szCs w:val="24"/>
        </w:rPr>
      </w:pPr>
      <w:r>
        <w:rPr>
          <w:sz w:val="24"/>
          <w:szCs w:val="24"/>
        </w:rPr>
        <w:t xml:space="preserve">L’attività investigativa condotta dalla Squadra Mobile si è contraddistinta altresì per l’impegno profuso con riguardo ai </w:t>
      </w:r>
      <w:r w:rsidRPr="00FD074D">
        <w:rPr>
          <w:sz w:val="24"/>
          <w:szCs w:val="24"/>
          <w:u w:val="single"/>
        </w:rPr>
        <w:t>reati di sangue</w:t>
      </w:r>
      <w:r>
        <w:rPr>
          <w:sz w:val="24"/>
          <w:szCs w:val="24"/>
        </w:rPr>
        <w:t xml:space="preserve"> verificatesi in questo territorio. Si segnalano, in particolare: l’arresto di un soggetto resosi responsabile del tentato omicidio di un uomo, con l’esplosione di diversi colpi di arma da fuoco, nel centro storico agrigentino (dicembre 2023); l’esecuzione, unitamente al Commissariato di Palma di Montechiaro, di un’ordinanza di custodia cautelare nei confronti di una donna resasi responsabile del reato di sfregio permanente del viso del proprio marito (Palma di Montechiaro, dicembre 2023)</w:t>
      </w:r>
      <w:r w:rsidR="00FD074D">
        <w:rPr>
          <w:sz w:val="24"/>
          <w:szCs w:val="24"/>
        </w:rPr>
        <w:t>; l’esecuzione del fermo di indiziati di delitto dei tre soggetti coinvolti in occasione di un omicidio verificatosi nel territorio agrigentino.</w:t>
      </w:r>
    </w:p>
    <w:p w14:paraId="4330FF77" w14:textId="77777777" w:rsidR="004A0730" w:rsidRDefault="004A0730" w:rsidP="00794567">
      <w:pPr>
        <w:widowControl w:val="0"/>
        <w:kinsoku w:val="0"/>
        <w:overflowPunct w:val="0"/>
        <w:autoSpaceDE w:val="0"/>
        <w:autoSpaceDN w:val="0"/>
        <w:adjustRightInd w:val="0"/>
        <w:ind w:right="112"/>
        <w:jc w:val="both"/>
        <w:rPr>
          <w:sz w:val="24"/>
          <w:szCs w:val="24"/>
        </w:rPr>
      </w:pPr>
    </w:p>
    <w:p w14:paraId="2C765A99" w14:textId="4FF9F4CB" w:rsidR="00CF3EAF" w:rsidRDefault="00FD074D" w:rsidP="00794567">
      <w:pPr>
        <w:widowControl w:val="0"/>
        <w:kinsoku w:val="0"/>
        <w:overflowPunct w:val="0"/>
        <w:autoSpaceDE w:val="0"/>
        <w:autoSpaceDN w:val="0"/>
        <w:adjustRightInd w:val="0"/>
        <w:ind w:right="112"/>
        <w:jc w:val="both"/>
        <w:rPr>
          <w:sz w:val="24"/>
          <w:szCs w:val="24"/>
        </w:rPr>
      </w:pPr>
      <w:r>
        <w:rPr>
          <w:sz w:val="24"/>
          <w:szCs w:val="24"/>
        </w:rPr>
        <w:t>Dal 1 dicembre 2023 al 30 novembre 2024, si è dimostrata altresì d</w:t>
      </w:r>
      <w:r w:rsidR="00794567">
        <w:rPr>
          <w:sz w:val="24"/>
          <w:szCs w:val="24"/>
        </w:rPr>
        <w:t xml:space="preserve">i notevole rilievo l’attività della </w:t>
      </w:r>
      <w:r w:rsidR="00794567" w:rsidRPr="00FB73CF">
        <w:rPr>
          <w:b/>
          <w:bCs/>
          <w:sz w:val="24"/>
          <w:szCs w:val="24"/>
        </w:rPr>
        <w:t>Divisione Polizia Anticrimine</w:t>
      </w:r>
      <w:r w:rsidR="00794567">
        <w:rPr>
          <w:sz w:val="24"/>
          <w:szCs w:val="24"/>
        </w:rPr>
        <w:t>, che ha operato in maniera pervicace sul settore delle misure di prevenzione</w:t>
      </w:r>
      <w:r w:rsidR="00CF3EAF">
        <w:rPr>
          <w:sz w:val="24"/>
          <w:szCs w:val="24"/>
        </w:rPr>
        <w:t>.</w:t>
      </w:r>
    </w:p>
    <w:p w14:paraId="2AD87B22" w14:textId="1774D4DE" w:rsidR="00CF3EAF" w:rsidRDefault="00CF3EAF" w:rsidP="00794567">
      <w:pPr>
        <w:widowControl w:val="0"/>
        <w:kinsoku w:val="0"/>
        <w:overflowPunct w:val="0"/>
        <w:autoSpaceDE w:val="0"/>
        <w:autoSpaceDN w:val="0"/>
        <w:adjustRightInd w:val="0"/>
        <w:ind w:right="112"/>
        <w:jc w:val="both"/>
        <w:rPr>
          <w:sz w:val="24"/>
          <w:szCs w:val="24"/>
        </w:rPr>
      </w:pPr>
      <w:r>
        <w:rPr>
          <w:sz w:val="24"/>
          <w:szCs w:val="24"/>
        </w:rPr>
        <w:t xml:space="preserve">In primo luogo, sono stati raggiunti notevoli risultati nel settore delle </w:t>
      </w:r>
      <w:r w:rsidRPr="00FB73CF">
        <w:rPr>
          <w:sz w:val="24"/>
          <w:szCs w:val="24"/>
          <w:u w:val="single"/>
        </w:rPr>
        <w:t>misure di prevenzione patrimoniali</w:t>
      </w:r>
      <w:r>
        <w:rPr>
          <w:sz w:val="24"/>
          <w:szCs w:val="24"/>
        </w:rPr>
        <w:t>: è stato perseguito l’obiettivo di contrastare il crimine, attraverso l’aggressione ai patrimoni illeciti, prendendo come spunto la sproporzione tra i redditi illegalmente percepiti, ed il possesso di beni mobili ed immobili.</w:t>
      </w:r>
    </w:p>
    <w:p w14:paraId="78171539" w14:textId="6B1F3D2E" w:rsidR="00CF3EAF" w:rsidRDefault="00CF3EAF" w:rsidP="00794567">
      <w:pPr>
        <w:widowControl w:val="0"/>
        <w:kinsoku w:val="0"/>
        <w:overflowPunct w:val="0"/>
        <w:autoSpaceDE w:val="0"/>
        <w:autoSpaceDN w:val="0"/>
        <w:adjustRightInd w:val="0"/>
        <w:ind w:right="112"/>
        <w:jc w:val="both"/>
        <w:rPr>
          <w:sz w:val="24"/>
          <w:szCs w:val="24"/>
        </w:rPr>
      </w:pPr>
      <w:r>
        <w:rPr>
          <w:sz w:val="24"/>
          <w:szCs w:val="24"/>
        </w:rPr>
        <w:t xml:space="preserve">In materia, nel mese di marzo, è stata data esecuzione ad un decreto del Tribunale di Palermo – Sezione Misure di Prevenzione, che ha disposto la </w:t>
      </w:r>
      <w:r w:rsidRPr="00FB73CF">
        <w:rPr>
          <w:sz w:val="24"/>
          <w:szCs w:val="24"/>
          <w:u w:val="single"/>
        </w:rPr>
        <w:t>confisca dei beni precedentemente sequestrati in capo ad un esponente di spicco della consorteria mafiosa legata a “Cosa Nostra”, a Palma di Montechiaro, avente ad oggetto beni del valore di circa 750.000 euro</w:t>
      </w:r>
      <w:r>
        <w:rPr>
          <w:sz w:val="24"/>
          <w:szCs w:val="24"/>
        </w:rPr>
        <w:t>.</w:t>
      </w:r>
    </w:p>
    <w:p w14:paraId="287AF8C9" w14:textId="10A7003A" w:rsidR="00157331" w:rsidRDefault="00157331" w:rsidP="00794567">
      <w:pPr>
        <w:widowControl w:val="0"/>
        <w:kinsoku w:val="0"/>
        <w:overflowPunct w:val="0"/>
        <w:autoSpaceDE w:val="0"/>
        <w:autoSpaceDN w:val="0"/>
        <w:adjustRightInd w:val="0"/>
        <w:ind w:right="112"/>
        <w:jc w:val="both"/>
        <w:rPr>
          <w:sz w:val="24"/>
          <w:szCs w:val="24"/>
        </w:rPr>
      </w:pPr>
    </w:p>
    <w:p w14:paraId="71C0764D" w14:textId="50F51AA5" w:rsidR="00157331" w:rsidRDefault="00157331" w:rsidP="00794567">
      <w:pPr>
        <w:widowControl w:val="0"/>
        <w:kinsoku w:val="0"/>
        <w:overflowPunct w:val="0"/>
        <w:autoSpaceDE w:val="0"/>
        <w:autoSpaceDN w:val="0"/>
        <w:adjustRightInd w:val="0"/>
        <w:ind w:right="112"/>
        <w:jc w:val="both"/>
        <w:rPr>
          <w:sz w:val="24"/>
          <w:szCs w:val="24"/>
        </w:rPr>
      </w:pPr>
      <w:r>
        <w:rPr>
          <w:sz w:val="24"/>
          <w:szCs w:val="24"/>
        </w:rPr>
        <w:t xml:space="preserve">Intensa in egual misura è stata l’attività della Divisione Polizia Anticrimine </w:t>
      </w:r>
      <w:r w:rsidR="00F44C1E">
        <w:rPr>
          <w:sz w:val="24"/>
          <w:szCs w:val="24"/>
        </w:rPr>
        <w:t xml:space="preserve">nel coordinamento delle </w:t>
      </w:r>
      <w:r w:rsidR="00F44C1E" w:rsidRPr="00FB73CF">
        <w:rPr>
          <w:sz w:val="24"/>
          <w:szCs w:val="24"/>
          <w:u w:val="single"/>
        </w:rPr>
        <w:t>iniziative in favore delle vittime vulnerabili</w:t>
      </w:r>
      <w:r w:rsidR="00BF7163">
        <w:rPr>
          <w:sz w:val="24"/>
          <w:szCs w:val="24"/>
        </w:rPr>
        <w:t>.</w:t>
      </w:r>
    </w:p>
    <w:p w14:paraId="660C070D" w14:textId="3B1F6BBF" w:rsidR="00BF7163" w:rsidRDefault="00BF7163" w:rsidP="00794567">
      <w:pPr>
        <w:widowControl w:val="0"/>
        <w:kinsoku w:val="0"/>
        <w:overflowPunct w:val="0"/>
        <w:autoSpaceDE w:val="0"/>
        <w:autoSpaceDN w:val="0"/>
        <w:adjustRightInd w:val="0"/>
        <w:ind w:right="112"/>
        <w:jc w:val="both"/>
        <w:rPr>
          <w:sz w:val="24"/>
          <w:szCs w:val="24"/>
        </w:rPr>
      </w:pPr>
      <w:r>
        <w:rPr>
          <w:sz w:val="24"/>
          <w:szCs w:val="24"/>
        </w:rPr>
        <w:t>A riguardo, nel mese di maggio, è stato siglato il protocollo d’intesa, denominato “</w:t>
      </w:r>
      <w:r w:rsidRPr="00FB73CF">
        <w:rPr>
          <w:sz w:val="24"/>
          <w:szCs w:val="24"/>
          <w:u w:val="single"/>
        </w:rPr>
        <w:t>Protocollo Elios</w:t>
      </w:r>
      <w:r>
        <w:rPr>
          <w:sz w:val="24"/>
          <w:szCs w:val="24"/>
        </w:rPr>
        <w:t>”, tra la Questura di Agrigento e la Cooperativa Sociale “Nuova Generazione”, finalizzato ad inserire i soggetti maltrattanti, destinatari della misura dell’ammonimento del Questore, in percorsi di recupero, rieducazione e riabilitazione, volti a fare acquisire loro consapevolezza del disvalore sociale e della lesività degli atteggiamenti prevaricatori, riducendo così il rischio di recidiva degli episodi di violenza di genere.</w:t>
      </w:r>
    </w:p>
    <w:p w14:paraId="21E1A36E" w14:textId="77777777" w:rsidR="00012D11" w:rsidRDefault="00012D11" w:rsidP="00794567">
      <w:pPr>
        <w:widowControl w:val="0"/>
        <w:kinsoku w:val="0"/>
        <w:overflowPunct w:val="0"/>
        <w:autoSpaceDE w:val="0"/>
        <w:autoSpaceDN w:val="0"/>
        <w:adjustRightInd w:val="0"/>
        <w:ind w:right="112"/>
        <w:jc w:val="both"/>
        <w:rPr>
          <w:sz w:val="24"/>
          <w:szCs w:val="24"/>
        </w:rPr>
      </w:pPr>
    </w:p>
    <w:p w14:paraId="0A0D7265" w14:textId="2AAF4B1F" w:rsidR="00794567" w:rsidRPr="00606D97" w:rsidRDefault="00CF3EAF" w:rsidP="00794567">
      <w:pPr>
        <w:widowControl w:val="0"/>
        <w:kinsoku w:val="0"/>
        <w:overflowPunct w:val="0"/>
        <w:autoSpaceDE w:val="0"/>
        <w:autoSpaceDN w:val="0"/>
        <w:adjustRightInd w:val="0"/>
        <w:ind w:right="112"/>
        <w:jc w:val="both"/>
        <w:rPr>
          <w:sz w:val="24"/>
          <w:szCs w:val="24"/>
        </w:rPr>
      </w:pPr>
      <w:r>
        <w:rPr>
          <w:sz w:val="24"/>
          <w:szCs w:val="24"/>
        </w:rPr>
        <w:t>I dati relativi ai risultati perseguiti possono così riassumersi</w:t>
      </w:r>
      <w:r w:rsidR="00794567">
        <w:rPr>
          <w:sz w:val="24"/>
          <w:szCs w:val="24"/>
        </w:rPr>
        <w:t>:</w:t>
      </w:r>
    </w:p>
    <w:p w14:paraId="0072657B" w14:textId="77777777" w:rsidR="00794567" w:rsidRPr="00386D32" w:rsidRDefault="00794567" w:rsidP="00794567">
      <w:pPr>
        <w:widowControl w:val="0"/>
        <w:autoSpaceDE w:val="0"/>
        <w:autoSpaceDN w:val="0"/>
        <w:adjustRightInd w:val="0"/>
        <w:jc w:val="both"/>
        <w:rPr>
          <w:sz w:val="24"/>
          <w:szCs w:val="24"/>
        </w:rPr>
      </w:pPr>
    </w:p>
    <w:tbl>
      <w:tblPr>
        <w:tblStyle w:val="Grigliatabella"/>
        <w:tblW w:w="0" w:type="auto"/>
        <w:tblLook w:val="04A0" w:firstRow="1" w:lastRow="0" w:firstColumn="1" w:lastColumn="0" w:noHBand="0" w:noVBand="1"/>
      </w:tblPr>
      <w:tblGrid>
        <w:gridCol w:w="4814"/>
        <w:gridCol w:w="4814"/>
      </w:tblGrid>
      <w:tr w:rsidR="00794567" w:rsidRPr="00FB0896" w14:paraId="196FB312" w14:textId="77777777" w:rsidTr="00981778">
        <w:tc>
          <w:tcPr>
            <w:tcW w:w="4814" w:type="dxa"/>
          </w:tcPr>
          <w:p w14:paraId="3FABBF9A"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t>Ammonimenti</w:t>
            </w:r>
          </w:p>
        </w:tc>
        <w:tc>
          <w:tcPr>
            <w:tcW w:w="4814" w:type="dxa"/>
          </w:tcPr>
          <w:p w14:paraId="3AE25F52" w14:textId="2679F060" w:rsidR="00794567" w:rsidRPr="00FB73CF" w:rsidRDefault="00EE0CFD" w:rsidP="00981778">
            <w:pPr>
              <w:widowControl w:val="0"/>
              <w:autoSpaceDE w:val="0"/>
              <w:autoSpaceDN w:val="0"/>
              <w:adjustRightInd w:val="0"/>
              <w:jc w:val="right"/>
              <w:rPr>
                <w:b/>
                <w:bCs/>
                <w:sz w:val="24"/>
                <w:szCs w:val="24"/>
              </w:rPr>
            </w:pPr>
            <w:r w:rsidRPr="00FB73CF">
              <w:rPr>
                <w:b/>
                <w:bCs/>
                <w:sz w:val="24"/>
                <w:szCs w:val="24"/>
              </w:rPr>
              <w:t>56</w:t>
            </w:r>
          </w:p>
        </w:tc>
      </w:tr>
      <w:tr w:rsidR="00794567" w:rsidRPr="00FB0896" w14:paraId="15B8467B" w14:textId="77777777" w:rsidTr="00981778">
        <w:tc>
          <w:tcPr>
            <w:tcW w:w="4814" w:type="dxa"/>
          </w:tcPr>
          <w:p w14:paraId="6D356AB1"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t>Avviso orale</w:t>
            </w:r>
          </w:p>
        </w:tc>
        <w:tc>
          <w:tcPr>
            <w:tcW w:w="4814" w:type="dxa"/>
          </w:tcPr>
          <w:p w14:paraId="354AE823" w14:textId="5933BB96" w:rsidR="00794567" w:rsidRPr="00FB73CF" w:rsidRDefault="00EE0CFD" w:rsidP="00981778">
            <w:pPr>
              <w:widowControl w:val="0"/>
              <w:autoSpaceDE w:val="0"/>
              <w:autoSpaceDN w:val="0"/>
              <w:adjustRightInd w:val="0"/>
              <w:jc w:val="right"/>
              <w:rPr>
                <w:b/>
                <w:bCs/>
                <w:sz w:val="24"/>
                <w:szCs w:val="24"/>
              </w:rPr>
            </w:pPr>
            <w:r w:rsidRPr="00FB73CF">
              <w:rPr>
                <w:b/>
                <w:bCs/>
                <w:sz w:val="24"/>
                <w:szCs w:val="24"/>
              </w:rPr>
              <w:t>83</w:t>
            </w:r>
          </w:p>
        </w:tc>
      </w:tr>
      <w:tr w:rsidR="00794567" w:rsidRPr="00FB0896" w14:paraId="0F8307D0" w14:textId="77777777" w:rsidTr="00981778">
        <w:tc>
          <w:tcPr>
            <w:tcW w:w="4814" w:type="dxa"/>
          </w:tcPr>
          <w:p w14:paraId="5974A643"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t>Proposte di Sorveglianza Speciale</w:t>
            </w:r>
          </w:p>
        </w:tc>
        <w:tc>
          <w:tcPr>
            <w:tcW w:w="4814" w:type="dxa"/>
          </w:tcPr>
          <w:p w14:paraId="6B1B406A" w14:textId="54351188" w:rsidR="00794567" w:rsidRPr="00FB73CF" w:rsidRDefault="00EE0CFD" w:rsidP="00981778">
            <w:pPr>
              <w:widowControl w:val="0"/>
              <w:autoSpaceDE w:val="0"/>
              <w:autoSpaceDN w:val="0"/>
              <w:adjustRightInd w:val="0"/>
              <w:jc w:val="right"/>
              <w:rPr>
                <w:b/>
                <w:bCs/>
                <w:sz w:val="24"/>
                <w:szCs w:val="24"/>
              </w:rPr>
            </w:pPr>
            <w:r w:rsidRPr="00FB73CF">
              <w:rPr>
                <w:b/>
                <w:bCs/>
                <w:sz w:val="24"/>
                <w:szCs w:val="24"/>
              </w:rPr>
              <w:t>26</w:t>
            </w:r>
          </w:p>
        </w:tc>
      </w:tr>
      <w:tr w:rsidR="00794567" w:rsidRPr="00FB0896" w14:paraId="1AD8A05D" w14:textId="77777777" w:rsidTr="00981778">
        <w:tc>
          <w:tcPr>
            <w:tcW w:w="4814" w:type="dxa"/>
          </w:tcPr>
          <w:p w14:paraId="30CF8038"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t>Rimpatri con foglio di via obbligatorio</w:t>
            </w:r>
          </w:p>
        </w:tc>
        <w:tc>
          <w:tcPr>
            <w:tcW w:w="4814" w:type="dxa"/>
          </w:tcPr>
          <w:p w14:paraId="2376AD07" w14:textId="441F0AAD" w:rsidR="00794567" w:rsidRPr="00FB73CF" w:rsidRDefault="00EE0CFD" w:rsidP="00981778">
            <w:pPr>
              <w:widowControl w:val="0"/>
              <w:autoSpaceDE w:val="0"/>
              <w:autoSpaceDN w:val="0"/>
              <w:adjustRightInd w:val="0"/>
              <w:jc w:val="right"/>
              <w:rPr>
                <w:b/>
                <w:bCs/>
                <w:sz w:val="24"/>
                <w:szCs w:val="24"/>
              </w:rPr>
            </w:pPr>
            <w:r w:rsidRPr="00FB73CF">
              <w:rPr>
                <w:b/>
                <w:bCs/>
                <w:sz w:val="24"/>
                <w:szCs w:val="24"/>
              </w:rPr>
              <w:t>40</w:t>
            </w:r>
          </w:p>
        </w:tc>
      </w:tr>
      <w:tr w:rsidR="00794567" w:rsidRPr="00FB0896" w14:paraId="3249D492" w14:textId="77777777" w:rsidTr="00981778">
        <w:tc>
          <w:tcPr>
            <w:tcW w:w="4814" w:type="dxa"/>
          </w:tcPr>
          <w:p w14:paraId="038CD9D1"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t>D.A.SPO.</w:t>
            </w:r>
          </w:p>
        </w:tc>
        <w:tc>
          <w:tcPr>
            <w:tcW w:w="4814" w:type="dxa"/>
          </w:tcPr>
          <w:p w14:paraId="4D8CEC16" w14:textId="77777777" w:rsidR="00794567" w:rsidRPr="00FB73CF" w:rsidRDefault="00794567" w:rsidP="00981778">
            <w:pPr>
              <w:widowControl w:val="0"/>
              <w:autoSpaceDE w:val="0"/>
              <w:autoSpaceDN w:val="0"/>
              <w:adjustRightInd w:val="0"/>
              <w:jc w:val="right"/>
              <w:rPr>
                <w:b/>
                <w:bCs/>
                <w:sz w:val="24"/>
                <w:szCs w:val="24"/>
              </w:rPr>
            </w:pPr>
            <w:r w:rsidRPr="00FB73CF">
              <w:rPr>
                <w:b/>
                <w:bCs/>
                <w:sz w:val="24"/>
                <w:szCs w:val="24"/>
              </w:rPr>
              <w:t>21</w:t>
            </w:r>
          </w:p>
        </w:tc>
      </w:tr>
      <w:tr w:rsidR="00794567" w:rsidRPr="00FB0896" w14:paraId="60D898DE" w14:textId="77777777" w:rsidTr="00981778">
        <w:tc>
          <w:tcPr>
            <w:tcW w:w="4814" w:type="dxa"/>
          </w:tcPr>
          <w:p w14:paraId="556CB0F1" w14:textId="77777777" w:rsidR="00794567" w:rsidRPr="00FB73CF" w:rsidRDefault="00794567" w:rsidP="00981778">
            <w:pPr>
              <w:widowControl w:val="0"/>
              <w:autoSpaceDE w:val="0"/>
              <w:autoSpaceDN w:val="0"/>
              <w:adjustRightInd w:val="0"/>
              <w:jc w:val="both"/>
              <w:rPr>
                <w:b/>
                <w:bCs/>
                <w:sz w:val="24"/>
                <w:szCs w:val="24"/>
              </w:rPr>
            </w:pPr>
            <w:r w:rsidRPr="00FB73CF">
              <w:rPr>
                <w:b/>
                <w:bCs/>
                <w:sz w:val="24"/>
                <w:szCs w:val="24"/>
              </w:rPr>
              <w:lastRenderedPageBreak/>
              <w:t>D.A.C.UR.</w:t>
            </w:r>
          </w:p>
        </w:tc>
        <w:tc>
          <w:tcPr>
            <w:tcW w:w="4814" w:type="dxa"/>
          </w:tcPr>
          <w:p w14:paraId="45CCE777" w14:textId="77777777" w:rsidR="00794567" w:rsidRPr="00FB73CF" w:rsidRDefault="00794567" w:rsidP="00981778">
            <w:pPr>
              <w:widowControl w:val="0"/>
              <w:autoSpaceDE w:val="0"/>
              <w:autoSpaceDN w:val="0"/>
              <w:adjustRightInd w:val="0"/>
              <w:jc w:val="right"/>
              <w:rPr>
                <w:b/>
                <w:bCs/>
                <w:sz w:val="24"/>
                <w:szCs w:val="24"/>
              </w:rPr>
            </w:pPr>
            <w:r w:rsidRPr="00FB73CF">
              <w:rPr>
                <w:b/>
                <w:bCs/>
                <w:sz w:val="24"/>
                <w:szCs w:val="24"/>
              </w:rPr>
              <w:t>12</w:t>
            </w:r>
          </w:p>
        </w:tc>
      </w:tr>
      <w:tr w:rsidR="00BC0B1B" w:rsidRPr="00FB0896" w14:paraId="1BA72B44" w14:textId="77777777" w:rsidTr="00981778">
        <w:tc>
          <w:tcPr>
            <w:tcW w:w="4814" w:type="dxa"/>
          </w:tcPr>
          <w:p w14:paraId="18ABC6EF" w14:textId="1FD77113" w:rsidR="00BC0B1B" w:rsidRPr="00FB73CF" w:rsidRDefault="00BC0B1B" w:rsidP="00981778">
            <w:pPr>
              <w:widowControl w:val="0"/>
              <w:autoSpaceDE w:val="0"/>
              <w:autoSpaceDN w:val="0"/>
              <w:adjustRightInd w:val="0"/>
              <w:jc w:val="both"/>
              <w:rPr>
                <w:b/>
                <w:bCs/>
                <w:sz w:val="24"/>
                <w:szCs w:val="24"/>
              </w:rPr>
            </w:pPr>
            <w:r w:rsidRPr="00FB73CF">
              <w:rPr>
                <w:b/>
                <w:bCs/>
                <w:sz w:val="24"/>
                <w:szCs w:val="24"/>
              </w:rPr>
              <w:t>Confische patrimoniali</w:t>
            </w:r>
          </w:p>
        </w:tc>
        <w:tc>
          <w:tcPr>
            <w:tcW w:w="4814" w:type="dxa"/>
          </w:tcPr>
          <w:p w14:paraId="10FB8197" w14:textId="27199F00" w:rsidR="00BC0B1B" w:rsidRPr="00FB73CF" w:rsidRDefault="00BC0B1B" w:rsidP="00981778">
            <w:pPr>
              <w:widowControl w:val="0"/>
              <w:autoSpaceDE w:val="0"/>
              <w:autoSpaceDN w:val="0"/>
              <w:adjustRightInd w:val="0"/>
              <w:jc w:val="right"/>
              <w:rPr>
                <w:b/>
                <w:bCs/>
                <w:sz w:val="24"/>
                <w:szCs w:val="24"/>
              </w:rPr>
            </w:pPr>
            <w:r w:rsidRPr="00FB73CF">
              <w:rPr>
                <w:b/>
                <w:bCs/>
                <w:sz w:val="24"/>
                <w:szCs w:val="24"/>
              </w:rPr>
              <w:t>1</w:t>
            </w:r>
          </w:p>
        </w:tc>
      </w:tr>
    </w:tbl>
    <w:p w14:paraId="467403E8" w14:textId="6BC6AD8D" w:rsidR="004A0730" w:rsidRDefault="004A0730" w:rsidP="000744CE">
      <w:pPr>
        <w:rPr>
          <w:b/>
          <w:bCs/>
          <w:sz w:val="24"/>
          <w:szCs w:val="24"/>
          <w:u w:val="single"/>
        </w:rPr>
      </w:pPr>
    </w:p>
    <w:p w14:paraId="3FFCE4FF" w14:textId="77777777" w:rsidR="004A0730" w:rsidRDefault="004A0730" w:rsidP="00347982">
      <w:pPr>
        <w:jc w:val="center"/>
        <w:rPr>
          <w:b/>
          <w:bCs/>
          <w:sz w:val="24"/>
          <w:szCs w:val="24"/>
          <w:u w:val="single"/>
        </w:rPr>
      </w:pPr>
    </w:p>
    <w:p w14:paraId="2AD468D9" w14:textId="7E8C1177" w:rsidR="00347982" w:rsidRPr="00606D97" w:rsidRDefault="00347982" w:rsidP="00347982">
      <w:pPr>
        <w:jc w:val="center"/>
        <w:rPr>
          <w:sz w:val="24"/>
          <w:szCs w:val="24"/>
        </w:rPr>
      </w:pPr>
      <w:r w:rsidRPr="00606D97">
        <w:rPr>
          <w:b/>
          <w:bCs/>
          <w:sz w:val="24"/>
          <w:szCs w:val="24"/>
          <w:u w:val="single"/>
        </w:rPr>
        <w:t>ATTIVITÀ DI PROMOZIONE SOCIALE E DI CULTURA DELLA LEGALITÀ</w:t>
      </w:r>
    </w:p>
    <w:p w14:paraId="31C71537" w14:textId="77777777" w:rsidR="00347982" w:rsidRPr="00606D97" w:rsidRDefault="00347982" w:rsidP="00347982">
      <w:pPr>
        <w:tabs>
          <w:tab w:val="left" w:pos="3015"/>
        </w:tabs>
        <w:jc w:val="both"/>
        <w:rPr>
          <w:sz w:val="24"/>
          <w:szCs w:val="24"/>
        </w:rPr>
      </w:pPr>
    </w:p>
    <w:p w14:paraId="3D85A44A" w14:textId="4568EE05" w:rsidR="00625AB7" w:rsidRPr="00606D97" w:rsidRDefault="00347982" w:rsidP="00347982">
      <w:pPr>
        <w:tabs>
          <w:tab w:val="left" w:pos="3015"/>
        </w:tabs>
        <w:jc w:val="both"/>
        <w:rPr>
          <w:sz w:val="24"/>
          <w:szCs w:val="24"/>
        </w:rPr>
      </w:pPr>
      <w:r w:rsidRPr="00606D97">
        <w:rPr>
          <w:sz w:val="24"/>
          <w:szCs w:val="24"/>
        </w:rPr>
        <w:t xml:space="preserve">Particolarmente </w:t>
      </w:r>
      <w:r w:rsidR="00625AB7" w:rsidRPr="00606D97">
        <w:rPr>
          <w:sz w:val="24"/>
          <w:szCs w:val="24"/>
        </w:rPr>
        <w:t>sentita</w:t>
      </w:r>
      <w:r w:rsidRPr="00606D97">
        <w:rPr>
          <w:sz w:val="24"/>
          <w:szCs w:val="24"/>
        </w:rPr>
        <w:t xml:space="preserve">, infine, è stata l'attività di educazione alla legalità effettuata nelle scuole agrigentine ed in </w:t>
      </w:r>
      <w:r w:rsidR="00625AB7" w:rsidRPr="00606D97">
        <w:rPr>
          <w:sz w:val="24"/>
          <w:szCs w:val="24"/>
        </w:rPr>
        <w:t>provincia che ha visto impegnati</w:t>
      </w:r>
      <w:r w:rsidRPr="00606D97">
        <w:rPr>
          <w:sz w:val="24"/>
          <w:szCs w:val="24"/>
        </w:rPr>
        <w:t xml:space="preserve"> i Funzionari e</w:t>
      </w:r>
      <w:r w:rsidR="00625AB7" w:rsidRPr="00606D97">
        <w:rPr>
          <w:sz w:val="24"/>
          <w:szCs w:val="24"/>
        </w:rPr>
        <w:t>d</w:t>
      </w:r>
      <w:r w:rsidRPr="00606D97">
        <w:rPr>
          <w:sz w:val="24"/>
          <w:szCs w:val="24"/>
        </w:rPr>
        <w:t xml:space="preserve"> </w:t>
      </w:r>
      <w:r w:rsidR="00625AB7" w:rsidRPr="00606D97">
        <w:rPr>
          <w:sz w:val="24"/>
          <w:szCs w:val="24"/>
        </w:rPr>
        <w:t xml:space="preserve">il </w:t>
      </w:r>
      <w:r w:rsidRPr="00606D97">
        <w:rPr>
          <w:sz w:val="24"/>
          <w:szCs w:val="24"/>
        </w:rPr>
        <w:t xml:space="preserve">personale della </w:t>
      </w:r>
      <w:r w:rsidR="00FB73CF">
        <w:rPr>
          <w:sz w:val="24"/>
          <w:szCs w:val="24"/>
        </w:rPr>
        <w:t>Divisione Polizia Anticrimine, della S</w:t>
      </w:r>
      <w:r w:rsidRPr="00606D97">
        <w:rPr>
          <w:sz w:val="24"/>
          <w:szCs w:val="24"/>
        </w:rPr>
        <w:t xml:space="preserve">quadra Mobile, dell’U.P.G.S.P., dei Commissariati e delle Specialità, che hanno effettuato incontri presso tutti gli Istituti scolastici della provincia, su importantissime tematiche come il contrasto al fenomeno del cyberbullismo, operato anche tramite i social, l’uso di sostanze stupefacenti, la lotta alle mafie ed il rispetto delle regole e delle leggi. </w:t>
      </w:r>
    </w:p>
    <w:p w14:paraId="4AFC8565" w14:textId="68476B28" w:rsidR="00625AB7" w:rsidRDefault="00625AB7" w:rsidP="00347982">
      <w:pPr>
        <w:tabs>
          <w:tab w:val="left" w:pos="3015"/>
        </w:tabs>
        <w:jc w:val="both"/>
        <w:rPr>
          <w:sz w:val="24"/>
          <w:szCs w:val="24"/>
        </w:rPr>
      </w:pPr>
    </w:p>
    <w:p w14:paraId="48F954A7" w14:textId="77777777" w:rsidR="00F262D7" w:rsidRDefault="00F262D7" w:rsidP="00625AB7">
      <w:pPr>
        <w:tabs>
          <w:tab w:val="left" w:pos="3015"/>
        </w:tabs>
        <w:jc w:val="center"/>
        <w:rPr>
          <w:b/>
          <w:sz w:val="24"/>
          <w:szCs w:val="24"/>
          <w:u w:val="single"/>
        </w:rPr>
      </w:pPr>
    </w:p>
    <w:p w14:paraId="54965DB7" w14:textId="607A2564" w:rsidR="00625AB7" w:rsidRPr="00606D97" w:rsidRDefault="00625AB7" w:rsidP="00625AB7">
      <w:pPr>
        <w:tabs>
          <w:tab w:val="left" w:pos="3015"/>
        </w:tabs>
        <w:jc w:val="center"/>
        <w:rPr>
          <w:b/>
          <w:sz w:val="24"/>
          <w:szCs w:val="24"/>
          <w:u w:val="single"/>
        </w:rPr>
      </w:pPr>
      <w:r w:rsidRPr="00606D97">
        <w:rPr>
          <w:b/>
          <w:sz w:val="24"/>
          <w:szCs w:val="24"/>
          <w:u w:val="single"/>
        </w:rPr>
        <w:t>ATTIVITÀ ESPLETATA DALLE SPECIALITÀ</w:t>
      </w:r>
    </w:p>
    <w:p w14:paraId="27961025" w14:textId="77777777" w:rsidR="00625AB7" w:rsidRPr="00606D97" w:rsidRDefault="00625AB7" w:rsidP="00625AB7">
      <w:pPr>
        <w:tabs>
          <w:tab w:val="left" w:pos="3015"/>
        </w:tabs>
        <w:jc w:val="center"/>
        <w:rPr>
          <w:b/>
          <w:sz w:val="24"/>
          <w:szCs w:val="24"/>
          <w:u w:val="single"/>
        </w:rPr>
      </w:pPr>
    </w:p>
    <w:p w14:paraId="42F62D0A" w14:textId="77777777" w:rsidR="00625AB7" w:rsidRPr="00606D97" w:rsidRDefault="00625AB7" w:rsidP="00625AB7">
      <w:pPr>
        <w:tabs>
          <w:tab w:val="left" w:pos="3015"/>
        </w:tabs>
        <w:jc w:val="center"/>
        <w:rPr>
          <w:b/>
          <w:sz w:val="24"/>
          <w:szCs w:val="24"/>
          <w:u w:val="single"/>
        </w:rPr>
      </w:pPr>
      <w:r w:rsidRPr="00606D97">
        <w:rPr>
          <w:b/>
          <w:sz w:val="24"/>
          <w:szCs w:val="24"/>
          <w:u w:val="single"/>
        </w:rPr>
        <w:t>Polizia Stradale</w:t>
      </w:r>
    </w:p>
    <w:p w14:paraId="792AAB0D" w14:textId="77777777" w:rsidR="00625AB7" w:rsidRPr="00606D97" w:rsidRDefault="00625AB7" w:rsidP="00625AB7">
      <w:pPr>
        <w:tabs>
          <w:tab w:val="left" w:pos="3015"/>
        </w:tabs>
        <w:jc w:val="center"/>
        <w:rPr>
          <w:b/>
          <w:sz w:val="24"/>
          <w:szCs w:val="24"/>
          <w:u w:val="single"/>
        </w:rPr>
      </w:pPr>
    </w:p>
    <w:p w14:paraId="74F10A6E" w14:textId="77777777" w:rsidR="00625AB7" w:rsidRPr="00606D97" w:rsidRDefault="00625AB7" w:rsidP="00625AB7">
      <w:pPr>
        <w:tabs>
          <w:tab w:val="left" w:pos="3015"/>
        </w:tabs>
        <w:jc w:val="both"/>
        <w:rPr>
          <w:sz w:val="24"/>
          <w:szCs w:val="24"/>
        </w:rPr>
      </w:pPr>
      <w:r w:rsidRPr="00606D97">
        <w:rPr>
          <w:sz w:val="24"/>
          <w:szCs w:val="24"/>
        </w:rPr>
        <w:t>Nel periodo di riferimento si è rivelato assai intenso l’impegno profuso dalla Polizia Stradale.</w:t>
      </w:r>
    </w:p>
    <w:p w14:paraId="5E2A0FC7" w14:textId="77777777" w:rsidR="00625AB7" w:rsidRPr="00606D97" w:rsidRDefault="00625AB7" w:rsidP="00625AB7">
      <w:pPr>
        <w:tabs>
          <w:tab w:val="left" w:pos="3015"/>
        </w:tabs>
        <w:jc w:val="both"/>
        <w:rPr>
          <w:sz w:val="24"/>
          <w:szCs w:val="24"/>
        </w:rPr>
      </w:pPr>
    </w:p>
    <w:p w14:paraId="0EAC1BD7" w14:textId="77777777" w:rsidR="00625AB7" w:rsidRPr="00606D97" w:rsidRDefault="00625AB7" w:rsidP="00625AB7">
      <w:pPr>
        <w:ind w:right="-1"/>
        <w:jc w:val="both"/>
        <w:rPr>
          <w:sz w:val="24"/>
          <w:szCs w:val="24"/>
        </w:rPr>
      </w:pPr>
      <w:r w:rsidRPr="00606D97">
        <w:rPr>
          <w:sz w:val="24"/>
          <w:szCs w:val="24"/>
        </w:rPr>
        <w:t xml:space="preserve">L’attività delle pattuglie della Polizia Stradale è stata caratterizzata, come di consueto, dalla presenza costante sulle strade della provincia, allo scopo di prevenire qualsivoglia illecito e, soprattutto, garantire una più efficace e premurosa assistenza agli utenti. </w:t>
      </w:r>
    </w:p>
    <w:p w14:paraId="7BB4B2B6" w14:textId="77777777" w:rsidR="00625AB7" w:rsidRPr="00606D97" w:rsidRDefault="00625AB7" w:rsidP="00625AB7">
      <w:pPr>
        <w:ind w:right="-1"/>
        <w:jc w:val="both"/>
        <w:rPr>
          <w:sz w:val="24"/>
          <w:szCs w:val="24"/>
        </w:rPr>
      </w:pPr>
    </w:p>
    <w:p w14:paraId="5E38E561" w14:textId="77777777" w:rsidR="00625AB7" w:rsidRPr="00606D97" w:rsidRDefault="00625AB7" w:rsidP="00625AB7">
      <w:pPr>
        <w:ind w:right="-1"/>
        <w:jc w:val="both"/>
        <w:rPr>
          <w:sz w:val="24"/>
          <w:szCs w:val="24"/>
        </w:rPr>
      </w:pPr>
      <w:r w:rsidRPr="00606D97">
        <w:rPr>
          <w:sz w:val="24"/>
          <w:szCs w:val="24"/>
        </w:rPr>
        <w:t xml:space="preserve">Sono state regolarmente e giornalmente utilizzate le apparecchiature speciali di cui la Sezione è fornita, al fine di reprimere le infrazioni alle norme di comportamento che, come è noto, assumono un alto grado di pericolosità. </w:t>
      </w:r>
    </w:p>
    <w:p w14:paraId="47C49E6B" w14:textId="77777777" w:rsidR="00625AB7" w:rsidRPr="00606D97" w:rsidRDefault="00625AB7" w:rsidP="00625AB7">
      <w:pPr>
        <w:ind w:right="-1"/>
        <w:jc w:val="both"/>
        <w:rPr>
          <w:sz w:val="24"/>
          <w:szCs w:val="24"/>
        </w:rPr>
      </w:pPr>
    </w:p>
    <w:p w14:paraId="5CFE4317" w14:textId="77777777" w:rsidR="00625AB7" w:rsidRPr="00606D97" w:rsidRDefault="00625AB7" w:rsidP="00625AB7">
      <w:pPr>
        <w:ind w:right="-1"/>
        <w:jc w:val="both"/>
        <w:rPr>
          <w:sz w:val="24"/>
          <w:szCs w:val="24"/>
        </w:rPr>
      </w:pPr>
      <w:r w:rsidRPr="00606D97">
        <w:rPr>
          <w:sz w:val="24"/>
          <w:szCs w:val="24"/>
        </w:rPr>
        <w:t xml:space="preserve">In particolare, sono stati implementati, i servizi Telelaser e Trucam, al fine di contrastare un’altra causa di sinistri stradali, quale quella dell’eccesso di velocità.  </w:t>
      </w:r>
    </w:p>
    <w:p w14:paraId="2160A97E" w14:textId="77777777" w:rsidR="00625AB7" w:rsidRPr="00606D97" w:rsidRDefault="00625AB7" w:rsidP="00625AB7">
      <w:pPr>
        <w:ind w:right="-1"/>
        <w:jc w:val="both"/>
        <w:rPr>
          <w:sz w:val="24"/>
          <w:szCs w:val="24"/>
        </w:rPr>
      </w:pPr>
    </w:p>
    <w:p w14:paraId="1452FBFA" w14:textId="77777777" w:rsidR="00625AB7" w:rsidRPr="00606D97" w:rsidRDefault="00625AB7" w:rsidP="00625AB7">
      <w:pPr>
        <w:ind w:right="-1"/>
        <w:jc w:val="both"/>
        <w:rPr>
          <w:sz w:val="24"/>
          <w:szCs w:val="24"/>
        </w:rPr>
      </w:pPr>
      <w:r w:rsidRPr="00606D97">
        <w:rPr>
          <w:sz w:val="24"/>
          <w:szCs w:val="24"/>
        </w:rPr>
        <w:t xml:space="preserve">Nel corso dell’anno sono stati effettuati servizi mirati sotto la denominazione “Alto Impatto”, comprensiva di servizi specifici della specialità, tra i quali il Trasporto animali vivi, sostanze alimentari e merci pericolose, servizi che hanno portato ad un incremento dei controlli con relativo sequestro di merci e cose in stato di deterioramento. </w:t>
      </w:r>
    </w:p>
    <w:p w14:paraId="4E9957F2" w14:textId="77777777" w:rsidR="00625AB7" w:rsidRPr="00606D97" w:rsidRDefault="00625AB7" w:rsidP="00625AB7">
      <w:pPr>
        <w:ind w:right="-1"/>
        <w:jc w:val="both"/>
        <w:rPr>
          <w:sz w:val="24"/>
          <w:szCs w:val="24"/>
        </w:rPr>
      </w:pPr>
    </w:p>
    <w:p w14:paraId="6BCFCC9B" w14:textId="6D658A5F" w:rsidR="00625AB7" w:rsidRPr="00606D97" w:rsidRDefault="00625AB7" w:rsidP="00625AB7">
      <w:pPr>
        <w:ind w:right="-1"/>
        <w:jc w:val="both"/>
        <w:rPr>
          <w:sz w:val="24"/>
          <w:szCs w:val="24"/>
        </w:rPr>
      </w:pPr>
      <w:r w:rsidRPr="00606D97">
        <w:rPr>
          <w:sz w:val="24"/>
          <w:szCs w:val="24"/>
        </w:rPr>
        <w:t>Particolare attenzione è stata posta all’utilizzo dei sistemi di ritenuta (cinture e seggiolini per bambini), ed all’utilizzo di apparecchi di comunicazione (telefonini) durante la guida, una delle maggiori cause di distrazione</w:t>
      </w:r>
      <w:r w:rsidR="00606D97" w:rsidRPr="00606D97">
        <w:rPr>
          <w:sz w:val="24"/>
          <w:szCs w:val="24"/>
        </w:rPr>
        <w:t xml:space="preserve"> e</w:t>
      </w:r>
      <w:r w:rsidRPr="00606D97">
        <w:rPr>
          <w:sz w:val="24"/>
          <w:szCs w:val="24"/>
        </w:rPr>
        <w:t xml:space="preserve"> motivo di </w:t>
      </w:r>
      <w:r w:rsidR="00606D97" w:rsidRPr="00606D97">
        <w:rPr>
          <w:sz w:val="24"/>
          <w:szCs w:val="24"/>
        </w:rPr>
        <w:t xml:space="preserve">numerosi </w:t>
      </w:r>
      <w:r w:rsidRPr="00606D97">
        <w:rPr>
          <w:sz w:val="24"/>
          <w:szCs w:val="24"/>
        </w:rPr>
        <w:t>incidenti stradali.</w:t>
      </w:r>
    </w:p>
    <w:p w14:paraId="1DE95384" w14:textId="77777777" w:rsidR="00625AB7" w:rsidRPr="00606D97" w:rsidRDefault="00625AB7" w:rsidP="00625AB7">
      <w:pPr>
        <w:jc w:val="center"/>
        <w:rPr>
          <w:sz w:val="24"/>
          <w:szCs w:val="24"/>
        </w:rPr>
      </w:pPr>
    </w:p>
    <w:p w14:paraId="1B35B683" w14:textId="337F2C7F" w:rsidR="00625AB7" w:rsidRPr="00606D97" w:rsidRDefault="00625AB7" w:rsidP="00625AB7">
      <w:pPr>
        <w:ind w:right="-1"/>
        <w:jc w:val="both"/>
        <w:rPr>
          <w:sz w:val="24"/>
          <w:szCs w:val="24"/>
        </w:rPr>
      </w:pPr>
      <w:r w:rsidRPr="00606D97">
        <w:rPr>
          <w:sz w:val="24"/>
          <w:szCs w:val="24"/>
        </w:rPr>
        <w:t xml:space="preserve">L’attività espletata dalla Sezione Polizia Stradale di Agrigento e dai Distaccamenti dipendenti di Canicattì e Sciacca, dall’ </w:t>
      </w:r>
      <w:r w:rsidRPr="00606D97">
        <w:rPr>
          <w:bCs/>
          <w:sz w:val="24"/>
          <w:szCs w:val="24"/>
        </w:rPr>
        <w:t>01.12.202</w:t>
      </w:r>
      <w:r w:rsidR="00606D97" w:rsidRPr="00606D97">
        <w:rPr>
          <w:bCs/>
          <w:sz w:val="24"/>
          <w:szCs w:val="24"/>
        </w:rPr>
        <w:t>3</w:t>
      </w:r>
      <w:r w:rsidRPr="00606D97">
        <w:rPr>
          <w:bCs/>
          <w:sz w:val="24"/>
          <w:szCs w:val="24"/>
        </w:rPr>
        <w:t xml:space="preserve"> al 30.11.202</w:t>
      </w:r>
      <w:r w:rsidR="00606D97" w:rsidRPr="00606D97">
        <w:rPr>
          <w:bCs/>
          <w:sz w:val="24"/>
          <w:szCs w:val="24"/>
        </w:rPr>
        <w:t>4</w:t>
      </w:r>
      <w:r w:rsidRPr="00606D97">
        <w:rPr>
          <w:bCs/>
          <w:sz w:val="24"/>
          <w:szCs w:val="24"/>
        </w:rPr>
        <w:t>, ha permesso di conseguire i seguenti risultati operativi</w:t>
      </w:r>
      <w:r w:rsidRPr="00606D97">
        <w:rPr>
          <w:sz w:val="24"/>
          <w:szCs w:val="24"/>
        </w:rPr>
        <w:t>.</w:t>
      </w:r>
    </w:p>
    <w:p w14:paraId="76A784F8" w14:textId="77777777" w:rsidR="00625AB7" w:rsidRPr="00753DE0" w:rsidRDefault="00625AB7" w:rsidP="00625AB7">
      <w:pPr>
        <w:ind w:right="1134"/>
        <w:jc w:val="both"/>
        <w:rPr>
          <w:sz w:val="24"/>
          <w:szCs w:val="24"/>
          <w:highlight w:val="yellow"/>
        </w:rPr>
      </w:pPr>
    </w:p>
    <w:tbl>
      <w:tblPr>
        <w:tblStyle w:val="Grigliatabella"/>
        <w:tblW w:w="0" w:type="auto"/>
        <w:tblLook w:val="04A0" w:firstRow="1" w:lastRow="0" w:firstColumn="1" w:lastColumn="0" w:noHBand="0" w:noVBand="1"/>
      </w:tblPr>
      <w:tblGrid>
        <w:gridCol w:w="4814"/>
        <w:gridCol w:w="4814"/>
      </w:tblGrid>
      <w:tr w:rsidR="00625AB7" w:rsidRPr="00753DE0" w14:paraId="309C8344" w14:textId="77777777" w:rsidTr="00625AB7">
        <w:tc>
          <w:tcPr>
            <w:tcW w:w="4814" w:type="dxa"/>
          </w:tcPr>
          <w:p w14:paraId="13A525F1" w14:textId="77777777" w:rsidR="00625AB7" w:rsidRPr="003E2894" w:rsidRDefault="008529DC" w:rsidP="00625AB7">
            <w:pPr>
              <w:ind w:right="1134"/>
              <w:jc w:val="both"/>
              <w:rPr>
                <w:sz w:val="24"/>
                <w:szCs w:val="24"/>
              </w:rPr>
            </w:pPr>
            <w:r w:rsidRPr="003E2894">
              <w:rPr>
                <w:sz w:val="24"/>
                <w:szCs w:val="24"/>
              </w:rPr>
              <w:t>Persone identificate</w:t>
            </w:r>
          </w:p>
        </w:tc>
        <w:tc>
          <w:tcPr>
            <w:tcW w:w="4814" w:type="dxa"/>
          </w:tcPr>
          <w:p w14:paraId="41AD4E2A" w14:textId="24FBAD5A" w:rsidR="00625AB7" w:rsidRPr="00753DE0" w:rsidRDefault="00606D97" w:rsidP="008529DC">
            <w:pPr>
              <w:ind w:right="27"/>
              <w:jc w:val="right"/>
              <w:rPr>
                <w:sz w:val="24"/>
                <w:szCs w:val="24"/>
                <w:highlight w:val="yellow"/>
              </w:rPr>
            </w:pPr>
            <w:r w:rsidRPr="00606D97">
              <w:rPr>
                <w:sz w:val="24"/>
                <w:szCs w:val="24"/>
              </w:rPr>
              <w:t>13.513</w:t>
            </w:r>
          </w:p>
        </w:tc>
      </w:tr>
      <w:tr w:rsidR="00625AB7" w:rsidRPr="00753DE0" w14:paraId="12805158" w14:textId="77777777" w:rsidTr="00625AB7">
        <w:tc>
          <w:tcPr>
            <w:tcW w:w="4814" w:type="dxa"/>
          </w:tcPr>
          <w:p w14:paraId="7F6491A7" w14:textId="77777777" w:rsidR="00625AB7" w:rsidRPr="003E2894" w:rsidRDefault="008529DC" w:rsidP="00625AB7">
            <w:pPr>
              <w:ind w:right="1134"/>
              <w:jc w:val="both"/>
              <w:rPr>
                <w:sz w:val="24"/>
                <w:szCs w:val="24"/>
              </w:rPr>
            </w:pPr>
            <w:r w:rsidRPr="003E2894">
              <w:rPr>
                <w:sz w:val="24"/>
                <w:szCs w:val="24"/>
              </w:rPr>
              <w:t>Veicoli controllati</w:t>
            </w:r>
          </w:p>
        </w:tc>
        <w:tc>
          <w:tcPr>
            <w:tcW w:w="4814" w:type="dxa"/>
          </w:tcPr>
          <w:p w14:paraId="5034BE96" w14:textId="3FA148A4" w:rsidR="00625AB7" w:rsidRPr="00753DE0" w:rsidRDefault="008529DC" w:rsidP="008529DC">
            <w:pPr>
              <w:ind w:right="27"/>
              <w:jc w:val="right"/>
              <w:rPr>
                <w:sz w:val="24"/>
                <w:szCs w:val="24"/>
                <w:highlight w:val="yellow"/>
              </w:rPr>
            </w:pPr>
            <w:r w:rsidRPr="00606D97">
              <w:rPr>
                <w:sz w:val="24"/>
                <w:szCs w:val="24"/>
              </w:rPr>
              <w:t>1</w:t>
            </w:r>
            <w:r w:rsidR="00606D97">
              <w:rPr>
                <w:sz w:val="24"/>
                <w:szCs w:val="24"/>
              </w:rPr>
              <w:t>1.054</w:t>
            </w:r>
          </w:p>
        </w:tc>
      </w:tr>
      <w:tr w:rsidR="00625AB7" w:rsidRPr="00753DE0" w14:paraId="5D8ACEED" w14:textId="77777777" w:rsidTr="00625AB7">
        <w:tc>
          <w:tcPr>
            <w:tcW w:w="4814" w:type="dxa"/>
          </w:tcPr>
          <w:p w14:paraId="5FBD5011" w14:textId="77777777" w:rsidR="00625AB7" w:rsidRPr="003571C8" w:rsidRDefault="008529DC" w:rsidP="00625AB7">
            <w:pPr>
              <w:ind w:right="1134"/>
              <w:jc w:val="both"/>
              <w:rPr>
                <w:sz w:val="24"/>
                <w:szCs w:val="24"/>
              </w:rPr>
            </w:pPr>
            <w:r w:rsidRPr="003571C8">
              <w:rPr>
                <w:sz w:val="24"/>
                <w:szCs w:val="24"/>
              </w:rPr>
              <w:t>Pattuglie impiegate</w:t>
            </w:r>
          </w:p>
        </w:tc>
        <w:tc>
          <w:tcPr>
            <w:tcW w:w="4814" w:type="dxa"/>
          </w:tcPr>
          <w:p w14:paraId="7CB597BB" w14:textId="233633CE" w:rsidR="00625AB7" w:rsidRPr="00606D97" w:rsidRDefault="008529DC" w:rsidP="008529DC">
            <w:pPr>
              <w:ind w:right="27"/>
              <w:jc w:val="right"/>
              <w:rPr>
                <w:sz w:val="24"/>
                <w:szCs w:val="24"/>
              </w:rPr>
            </w:pPr>
            <w:r w:rsidRPr="00606D97">
              <w:rPr>
                <w:sz w:val="24"/>
                <w:szCs w:val="24"/>
              </w:rPr>
              <w:t>2.</w:t>
            </w:r>
            <w:r w:rsidR="00606D97" w:rsidRPr="00606D97">
              <w:rPr>
                <w:sz w:val="24"/>
                <w:szCs w:val="24"/>
              </w:rPr>
              <w:t>284</w:t>
            </w:r>
          </w:p>
        </w:tc>
      </w:tr>
      <w:tr w:rsidR="00625AB7" w:rsidRPr="00753DE0" w14:paraId="3C2FD803" w14:textId="77777777" w:rsidTr="00625AB7">
        <w:tc>
          <w:tcPr>
            <w:tcW w:w="4814" w:type="dxa"/>
          </w:tcPr>
          <w:p w14:paraId="31314CD0" w14:textId="77777777" w:rsidR="00625AB7" w:rsidRPr="003571C8" w:rsidRDefault="008529DC" w:rsidP="00625AB7">
            <w:pPr>
              <w:ind w:right="1134"/>
              <w:jc w:val="both"/>
              <w:rPr>
                <w:sz w:val="24"/>
                <w:szCs w:val="24"/>
              </w:rPr>
            </w:pPr>
            <w:r w:rsidRPr="003571C8">
              <w:rPr>
                <w:sz w:val="24"/>
                <w:szCs w:val="24"/>
              </w:rPr>
              <w:t>Soccorsi effettuati</w:t>
            </w:r>
          </w:p>
        </w:tc>
        <w:tc>
          <w:tcPr>
            <w:tcW w:w="4814" w:type="dxa"/>
          </w:tcPr>
          <w:p w14:paraId="4B5CA4EC" w14:textId="17E0E71B" w:rsidR="00625AB7" w:rsidRPr="00606D97" w:rsidRDefault="00606D97" w:rsidP="008529DC">
            <w:pPr>
              <w:ind w:right="27"/>
              <w:jc w:val="right"/>
              <w:rPr>
                <w:sz w:val="24"/>
                <w:szCs w:val="24"/>
              </w:rPr>
            </w:pPr>
            <w:r w:rsidRPr="00606D97">
              <w:rPr>
                <w:sz w:val="24"/>
                <w:szCs w:val="24"/>
              </w:rPr>
              <w:t>891</w:t>
            </w:r>
          </w:p>
        </w:tc>
      </w:tr>
      <w:tr w:rsidR="008529DC" w:rsidRPr="00753DE0" w14:paraId="2BCC0F22" w14:textId="77777777" w:rsidTr="00625AB7">
        <w:tc>
          <w:tcPr>
            <w:tcW w:w="4814" w:type="dxa"/>
          </w:tcPr>
          <w:p w14:paraId="127EC29C" w14:textId="77777777" w:rsidR="008529DC" w:rsidRPr="003571C8" w:rsidRDefault="008529DC" w:rsidP="00625AB7">
            <w:pPr>
              <w:ind w:right="1134"/>
              <w:jc w:val="both"/>
              <w:rPr>
                <w:sz w:val="24"/>
                <w:szCs w:val="24"/>
              </w:rPr>
            </w:pPr>
            <w:r w:rsidRPr="003571C8">
              <w:rPr>
                <w:sz w:val="24"/>
                <w:szCs w:val="24"/>
              </w:rPr>
              <w:t>Contravvenzioni al c.d.s.</w:t>
            </w:r>
          </w:p>
        </w:tc>
        <w:tc>
          <w:tcPr>
            <w:tcW w:w="4814" w:type="dxa"/>
          </w:tcPr>
          <w:p w14:paraId="23FC9425" w14:textId="40DEAB20" w:rsidR="008529DC" w:rsidRPr="00753DE0" w:rsidRDefault="003571C8" w:rsidP="008529DC">
            <w:pPr>
              <w:ind w:right="27"/>
              <w:jc w:val="right"/>
              <w:rPr>
                <w:sz w:val="24"/>
                <w:szCs w:val="24"/>
                <w:highlight w:val="yellow"/>
              </w:rPr>
            </w:pPr>
            <w:r w:rsidRPr="003571C8">
              <w:rPr>
                <w:sz w:val="24"/>
                <w:szCs w:val="24"/>
              </w:rPr>
              <w:t>2.719</w:t>
            </w:r>
          </w:p>
        </w:tc>
      </w:tr>
      <w:tr w:rsidR="008529DC" w:rsidRPr="00753DE0" w14:paraId="18B8F33E" w14:textId="77777777" w:rsidTr="00625AB7">
        <w:tc>
          <w:tcPr>
            <w:tcW w:w="4814" w:type="dxa"/>
          </w:tcPr>
          <w:p w14:paraId="4E6D4DF6" w14:textId="77777777" w:rsidR="008529DC" w:rsidRPr="003571C8" w:rsidRDefault="008529DC" w:rsidP="00625AB7">
            <w:pPr>
              <w:ind w:right="1134"/>
              <w:jc w:val="both"/>
              <w:rPr>
                <w:sz w:val="24"/>
                <w:szCs w:val="24"/>
              </w:rPr>
            </w:pPr>
            <w:r w:rsidRPr="003571C8">
              <w:rPr>
                <w:sz w:val="24"/>
                <w:szCs w:val="24"/>
              </w:rPr>
              <w:t>Patenti di guida ritirate ai fini della sospensione</w:t>
            </w:r>
          </w:p>
        </w:tc>
        <w:tc>
          <w:tcPr>
            <w:tcW w:w="4814" w:type="dxa"/>
          </w:tcPr>
          <w:p w14:paraId="5254C290" w14:textId="362440C7" w:rsidR="008529DC" w:rsidRPr="00753DE0" w:rsidRDefault="003571C8" w:rsidP="008529DC">
            <w:pPr>
              <w:ind w:right="27"/>
              <w:jc w:val="right"/>
              <w:rPr>
                <w:sz w:val="24"/>
                <w:szCs w:val="24"/>
                <w:highlight w:val="yellow"/>
              </w:rPr>
            </w:pPr>
            <w:r w:rsidRPr="003571C8">
              <w:rPr>
                <w:sz w:val="24"/>
                <w:szCs w:val="24"/>
              </w:rPr>
              <w:t>276</w:t>
            </w:r>
          </w:p>
        </w:tc>
      </w:tr>
      <w:tr w:rsidR="008529DC" w:rsidRPr="00753DE0" w14:paraId="5B6B9A5F" w14:textId="77777777" w:rsidTr="00625AB7">
        <w:tc>
          <w:tcPr>
            <w:tcW w:w="4814" w:type="dxa"/>
          </w:tcPr>
          <w:p w14:paraId="0A585EB4" w14:textId="77777777" w:rsidR="008529DC" w:rsidRPr="003571C8" w:rsidRDefault="008529DC" w:rsidP="00625AB7">
            <w:pPr>
              <w:ind w:right="1134"/>
              <w:jc w:val="both"/>
              <w:rPr>
                <w:sz w:val="24"/>
                <w:szCs w:val="24"/>
              </w:rPr>
            </w:pPr>
            <w:r w:rsidRPr="003571C8">
              <w:rPr>
                <w:sz w:val="24"/>
                <w:szCs w:val="24"/>
              </w:rPr>
              <w:t>Carte di circolazione ritirate</w:t>
            </w:r>
          </w:p>
        </w:tc>
        <w:tc>
          <w:tcPr>
            <w:tcW w:w="4814" w:type="dxa"/>
          </w:tcPr>
          <w:p w14:paraId="7B35D64F" w14:textId="0838D052" w:rsidR="008529DC" w:rsidRPr="00753DE0" w:rsidRDefault="003571C8" w:rsidP="008529DC">
            <w:pPr>
              <w:ind w:right="27"/>
              <w:jc w:val="right"/>
              <w:rPr>
                <w:sz w:val="24"/>
                <w:szCs w:val="24"/>
                <w:highlight w:val="yellow"/>
              </w:rPr>
            </w:pPr>
            <w:r w:rsidRPr="003571C8">
              <w:rPr>
                <w:sz w:val="24"/>
                <w:szCs w:val="24"/>
              </w:rPr>
              <w:t>441</w:t>
            </w:r>
          </w:p>
        </w:tc>
      </w:tr>
      <w:tr w:rsidR="008529DC" w:rsidRPr="00753DE0" w14:paraId="2AC37AEA" w14:textId="77777777" w:rsidTr="00625AB7">
        <w:tc>
          <w:tcPr>
            <w:tcW w:w="4814" w:type="dxa"/>
          </w:tcPr>
          <w:p w14:paraId="4A0E0A26" w14:textId="77777777" w:rsidR="008529DC" w:rsidRPr="003571C8" w:rsidRDefault="008529DC" w:rsidP="00625AB7">
            <w:pPr>
              <w:ind w:right="1134"/>
              <w:jc w:val="both"/>
              <w:rPr>
                <w:sz w:val="24"/>
                <w:szCs w:val="24"/>
              </w:rPr>
            </w:pPr>
            <w:r w:rsidRPr="003571C8">
              <w:rPr>
                <w:sz w:val="24"/>
                <w:szCs w:val="24"/>
              </w:rPr>
              <w:lastRenderedPageBreak/>
              <w:t>Punti decurtati dalle patenti di guida</w:t>
            </w:r>
          </w:p>
        </w:tc>
        <w:tc>
          <w:tcPr>
            <w:tcW w:w="4814" w:type="dxa"/>
          </w:tcPr>
          <w:p w14:paraId="17A83344" w14:textId="7B356326" w:rsidR="008529DC" w:rsidRPr="003571C8" w:rsidRDefault="003571C8" w:rsidP="008529DC">
            <w:pPr>
              <w:ind w:right="27"/>
              <w:jc w:val="right"/>
              <w:rPr>
                <w:sz w:val="24"/>
                <w:szCs w:val="24"/>
              </w:rPr>
            </w:pPr>
            <w:r w:rsidRPr="003571C8">
              <w:rPr>
                <w:sz w:val="24"/>
                <w:szCs w:val="24"/>
              </w:rPr>
              <w:t>10.495</w:t>
            </w:r>
          </w:p>
        </w:tc>
      </w:tr>
      <w:tr w:rsidR="008529DC" w:rsidRPr="00753DE0" w14:paraId="0B3E0E15" w14:textId="77777777" w:rsidTr="00625AB7">
        <w:tc>
          <w:tcPr>
            <w:tcW w:w="4814" w:type="dxa"/>
          </w:tcPr>
          <w:p w14:paraId="284F3A3A" w14:textId="77777777" w:rsidR="008529DC" w:rsidRPr="003571C8" w:rsidRDefault="008529DC" w:rsidP="00625AB7">
            <w:pPr>
              <w:ind w:right="1134"/>
              <w:jc w:val="both"/>
              <w:rPr>
                <w:sz w:val="24"/>
                <w:szCs w:val="24"/>
              </w:rPr>
            </w:pPr>
            <w:r w:rsidRPr="003571C8">
              <w:rPr>
                <w:sz w:val="24"/>
                <w:szCs w:val="24"/>
              </w:rPr>
              <w:t>Controlli con etilometro e precursori</w:t>
            </w:r>
          </w:p>
        </w:tc>
        <w:tc>
          <w:tcPr>
            <w:tcW w:w="4814" w:type="dxa"/>
          </w:tcPr>
          <w:p w14:paraId="02798709" w14:textId="34447EF4" w:rsidR="008529DC" w:rsidRPr="00753DE0" w:rsidRDefault="00606D97" w:rsidP="008529DC">
            <w:pPr>
              <w:ind w:right="27"/>
              <w:jc w:val="right"/>
              <w:rPr>
                <w:sz w:val="24"/>
                <w:szCs w:val="24"/>
                <w:highlight w:val="yellow"/>
              </w:rPr>
            </w:pPr>
            <w:r w:rsidRPr="003571C8">
              <w:rPr>
                <w:sz w:val="24"/>
                <w:szCs w:val="24"/>
              </w:rPr>
              <w:t>4.911</w:t>
            </w:r>
          </w:p>
        </w:tc>
      </w:tr>
      <w:tr w:rsidR="008529DC" w:rsidRPr="00753DE0" w14:paraId="715B9C75" w14:textId="77777777" w:rsidTr="00625AB7">
        <w:tc>
          <w:tcPr>
            <w:tcW w:w="4814" w:type="dxa"/>
          </w:tcPr>
          <w:p w14:paraId="66AEFCBE" w14:textId="77777777" w:rsidR="008529DC" w:rsidRPr="003571C8" w:rsidRDefault="008529DC" w:rsidP="00625AB7">
            <w:pPr>
              <w:ind w:right="1134"/>
              <w:jc w:val="both"/>
              <w:rPr>
                <w:sz w:val="24"/>
                <w:szCs w:val="24"/>
              </w:rPr>
            </w:pPr>
            <w:r w:rsidRPr="003571C8">
              <w:rPr>
                <w:sz w:val="24"/>
                <w:szCs w:val="24"/>
              </w:rPr>
              <w:t xml:space="preserve">Persone denunciate </w:t>
            </w:r>
          </w:p>
        </w:tc>
        <w:tc>
          <w:tcPr>
            <w:tcW w:w="4814" w:type="dxa"/>
          </w:tcPr>
          <w:p w14:paraId="6222EFEF" w14:textId="02D39718" w:rsidR="008529DC" w:rsidRPr="00753DE0" w:rsidRDefault="00606D97" w:rsidP="008529DC">
            <w:pPr>
              <w:ind w:right="27"/>
              <w:jc w:val="right"/>
              <w:rPr>
                <w:sz w:val="24"/>
                <w:szCs w:val="24"/>
                <w:highlight w:val="yellow"/>
              </w:rPr>
            </w:pPr>
            <w:r w:rsidRPr="00606D97">
              <w:rPr>
                <w:sz w:val="24"/>
                <w:szCs w:val="24"/>
              </w:rPr>
              <w:t>66</w:t>
            </w:r>
          </w:p>
        </w:tc>
      </w:tr>
      <w:tr w:rsidR="008529DC" w:rsidRPr="00753DE0" w14:paraId="5DC92320" w14:textId="77777777" w:rsidTr="00625AB7">
        <w:tc>
          <w:tcPr>
            <w:tcW w:w="4814" w:type="dxa"/>
          </w:tcPr>
          <w:p w14:paraId="628E1F46" w14:textId="77777777" w:rsidR="008529DC" w:rsidRPr="003571C8" w:rsidRDefault="008529DC" w:rsidP="00625AB7">
            <w:pPr>
              <w:ind w:right="1134"/>
              <w:jc w:val="both"/>
              <w:rPr>
                <w:sz w:val="24"/>
                <w:szCs w:val="24"/>
              </w:rPr>
            </w:pPr>
            <w:r w:rsidRPr="003571C8">
              <w:rPr>
                <w:sz w:val="24"/>
                <w:szCs w:val="24"/>
              </w:rPr>
              <w:t>Esercizi pubblici controllati</w:t>
            </w:r>
          </w:p>
        </w:tc>
        <w:tc>
          <w:tcPr>
            <w:tcW w:w="4814" w:type="dxa"/>
          </w:tcPr>
          <w:p w14:paraId="0152BA7E" w14:textId="77777777" w:rsidR="008529DC" w:rsidRPr="00753DE0" w:rsidRDefault="008529DC" w:rsidP="008529DC">
            <w:pPr>
              <w:ind w:right="27"/>
              <w:jc w:val="right"/>
              <w:rPr>
                <w:sz w:val="24"/>
                <w:szCs w:val="24"/>
                <w:highlight w:val="yellow"/>
              </w:rPr>
            </w:pPr>
            <w:r w:rsidRPr="00606D97">
              <w:rPr>
                <w:sz w:val="24"/>
                <w:szCs w:val="24"/>
              </w:rPr>
              <w:t>37</w:t>
            </w:r>
          </w:p>
        </w:tc>
      </w:tr>
    </w:tbl>
    <w:p w14:paraId="08557B0A" w14:textId="77777777" w:rsidR="00625AB7" w:rsidRPr="00753DE0" w:rsidRDefault="00625AB7" w:rsidP="00625AB7">
      <w:pPr>
        <w:jc w:val="center"/>
        <w:rPr>
          <w:bCs/>
          <w:sz w:val="24"/>
          <w:szCs w:val="24"/>
          <w:highlight w:val="yellow"/>
        </w:rPr>
      </w:pPr>
    </w:p>
    <w:p w14:paraId="525DE99A" w14:textId="77777777" w:rsidR="00625AB7" w:rsidRPr="003571C8" w:rsidRDefault="008529DC" w:rsidP="00625AB7">
      <w:pPr>
        <w:ind w:right="1134"/>
        <w:jc w:val="both"/>
        <w:rPr>
          <w:sz w:val="24"/>
          <w:szCs w:val="24"/>
        </w:rPr>
      </w:pPr>
      <w:r w:rsidRPr="003571C8">
        <w:rPr>
          <w:sz w:val="24"/>
          <w:szCs w:val="24"/>
        </w:rPr>
        <w:t>Meritevole di menzione è, altresì, la significativa a</w:t>
      </w:r>
      <w:r w:rsidR="00625AB7" w:rsidRPr="003571C8">
        <w:rPr>
          <w:sz w:val="24"/>
          <w:szCs w:val="24"/>
        </w:rPr>
        <w:t>ttività infortunistica</w:t>
      </w:r>
      <w:r w:rsidRPr="003571C8">
        <w:rPr>
          <w:sz w:val="24"/>
          <w:szCs w:val="24"/>
        </w:rPr>
        <w:t xml:space="preserve"> espletata:</w:t>
      </w:r>
    </w:p>
    <w:p w14:paraId="77D790E8" w14:textId="77777777" w:rsidR="00625AB7" w:rsidRPr="003571C8" w:rsidRDefault="00625AB7" w:rsidP="00625AB7">
      <w:pPr>
        <w:ind w:right="1134"/>
        <w:jc w:val="both"/>
        <w:rPr>
          <w:sz w:val="24"/>
          <w:szCs w:val="24"/>
        </w:rPr>
      </w:pPr>
    </w:p>
    <w:tbl>
      <w:tblPr>
        <w:tblStyle w:val="Grigliatabella"/>
        <w:tblW w:w="0" w:type="auto"/>
        <w:tblLook w:val="04A0" w:firstRow="1" w:lastRow="0" w:firstColumn="1" w:lastColumn="0" w:noHBand="0" w:noVBand="1"/>
      </w:tblPr>
      <w:tblGrid>
        <w:gridCol w:w="4814"/>
        <w:gridCol w:w="4814"/>
      </w:tblGrid>
      <w:tr w:rsidR="008529DC" w:rsidRPr="003571C8" w14:paraId="2D4A2C54" w14:textId="77777777" w:rsidTr="008529DC">
        <w:tc>
          <w:tcPr>
            <w:tcW w:w="4814" w:type="dxa"/>
          </w:tcPr>
          <w:p w14:paraId="23DF1DED" w14:textId="77777777" w:rsidR="008529DC" w:rsidRPr="003571C8" w:rsidRDefault="008529DC" w:rsidP="00625AB7">
            <w:pPr>
              <w:ind w:right="1134"/>
              <w:jc w:val="both"/>
              <w:rPr>
                <w:sz w:val="24"/>
                <w:szCs w:val="24"/>
              </w:rPr>
            </w:pPr>
            <w:r w:rsidRPr="003571C8">
              <w:rPr>
                <w:sz w:val="24"/>
                <w:szCs w:val="24"/>
              </w:rPr>
              <w:t>Incidenti rilevati</w:t>
            </w:r>
          </w:p>
        </w:tc>
        <w:tc>
          <w:tcPr>
            <w:tcW w:w="4814" w:type="dxa"/>
          </w:tcPr>
          <w:p w14:paraId="418BDA80" w14:textId="7898B0E4" w:rsidR="008529DC" w:rsidRPr="003571C8" w:rsidRDefault="003571C8" w:rsidP="008529DC">
            <w:pPr>
              <w:ind w:right="27"/>
              <w:jc w:val="right"/>
              <w:rPr>
                <w:sz w:val="24"/>
                <w:szCs w:val="24"/>
              </w:rPr>
            </w:pPr>
            <w:r w:rsidRPr="003571C8">
              <w:rPr>
                <w:sz w:val="24"/>
                <w:szCs w:val="24"/>
              </w:rPr>
              <w:t>165</w:t>
            </w:r>
          </w:p>
        </w:tc>
      </w:tr>
      <w:tr w:rsidR="008529DC" w:rsidRPr="003571C8" w14:paraId="772AC161" w14:textId="77777777" w:rsidTr="008529DC">
        <w:tc>
          <w:tcPr>
            <w:tcW w:w="4814" w:type="dxa"/>
          </w:tcPr>
          <w:p w14:paraId="11936577" w14:textId="77777777" w:rsidR="008529DC" w:rsidRPr="003571C8" w:rsidRDefault="008529DC" w:rsidP="00625AB7">
            <w:pPr>
              <w:ind w:right="1134"/>
              <w:jc w:val="both"/>
              <w:rPr>
                <w:sz w:val="24"/>
                <w:szCs w:val="24"/>
              </w:rPr>
            </w:pPr>
            <w:r w:rsidRPr="003571C8">
              <w:rPr>
                <w:sz w:val="24"/>
                <w:szCs w:val="24"/>
              </w:rPr>
              <w:t>Di cui mortali</w:t>
            </w:r>
          </w:p>
        </w:tc>
        <w:tc>
          <w:tcPr>
            <w:tcW w:w="4814" w:type="dxa"/>
          </w:tcPr>
          <w:p w14:paraId="5EA83CA0" w14:textId="33A18808" w:rsidR="008529DC" w:rsidRPr="003571C8" w:rsidRDefault="003571C8" w:rsidP="008529DC">
            <w:pPr>
              <w:ind w:right="27"/>
              <w:jc w:val="right"/>
              <w:rPr>
                <w:sz w:val="24"/>
                <w:szCs w:val="24"/>
              </w:rPr>
            </w:pPr>
            <w:r w:rsidRPr="003571C8">
              <w:rPr>
                <w:sz w:val="24"/>
                <w:szCs w:val="24"/>
              </w:rPr>
              <w:t>2</w:t>
            </w:r>
          </w:p>
        </w:tc>
      </w:tr>
      <w:tr w:rsidR="008529DC" w:rsidRPr="003571C8" w14:paraId="22840DDC" w14:textId="77777777" w:rsidTr="008529DC">
        <w:tc>
          <w:tcPr>
            <w:tcW w:w="4814" w:type="dxa"/>
          </w:tcPr>
          <w:p w14:paraId="3E499EB9" w14:textId="77777777" w:rsidR="008529DC" w:rsidRPr="003571C8" w:rsidRDefault="008529DC" w:rsidP="00625AB7">
            <w:pPr>
              <w:ind w:right="1134"/>
              <w:jc w:val="both"/>
              <w:rPr>
                <w:sz w:val="24"/>
                <w:szCs w:val="24"/>
              </w:rPr>
            </w:pPr>
            <w:r w:rsidRPr="003571C8">
              <w:rPr>
                <w:sz w:val="24"/>
                <w:szCs w:val="24"/>
              </w:rPr>
              <w:t>Di cui con feriti</w:t>
            </w:r>
          </w:p>
        </w:tc>
        <w:tc>
          <w:tcPr>
            <w:tcW w:w="4814" w:type="dxa"/>
          </w:tcPr>
          <w:p w14:paraId="295AFC0B" w14:textId="39295072" w:rsidR="008529DC" w:rsidRPr="003571C8" w:rsidRDefault="003571C8" w:rsidP="008529DC">
            <w:pPr>
              <w:ind w:right="27"/>
              <w:jc w:val="right"/>
              <w:rPr>
                <w:sz w:val="24"/>
                <w:szCs w:val="24"/>
              </w:rPr>
            </w:pPr>
            <w:r w:rsidRPr="003571C8">
              <w:rPr>
                <w:sz w:val="24"/>
                <w:szCs w:val="24"/>
              </w:rPr>
              <w:t>125</w:t>
            </w:r>
          </w:p>
        </w:tc>
      </w:tr>
      <w:tr w:rsidR="008529DC" w:rsidRPr="003571C8" w14:paraId="4E6F1C41" w14:textId="77777777" w:rsidTr="008529DC">
        <w:tc>
          <w:tcPr>
            <w:tcW w:w="4814" w:type="dxa"/>
          </w:tcPr>
          <w:p w14:paraId="3F147EEC" w14:textId="77777777" w:rsidR="008529DC" w:rsidRPr="003571C8" w:rsidRDefault="008529DC" w:rsidP="00625AB7">
            <w:pPr>
              <w:ind w:right="1134"/>
              <w:jc w:val="both"/>
              <w:rPr>
                <w:sz w:val="24"/>
                <w:szCs w:val="24"/>
              </w:rPr>
            </w:pPr>
            <w:r w:rsidRPr="003571C8">
              <w:rPr>
                <w:sz w:val="24"/>
                <w:szCs w:val="24"/>
              </w:rPr>
              <w:t>Persone ferite soccorse</w:t>
            </w:r>
          </w:p>
        </w:tc>
        <w:tc>
          <w:tcPr>
            <w:tcW w:w="4814" w:type="dxa"/>
          </w:tcPr>
          <w:p w14:paraId="105600F3" w14:textId="6CEE5221" w:rsidR="008529DC" w:rsidRPr="003571C8" w:rsidRDefault="003571C8" w:rsidP="008529DC">
            <w:pPr>
              <w:ind w:right="27"/>
              <w:jc w:val="right"/>
              <w:rPr>
                <w:sz w:val="24"/>
                <w:szCs w:val="24"/>
              </w:rPr>
            </w:pPr>
            <w:r w:rsidRPr="003571C8">
              <w:rPr>
                <w:sz w:val="24"/>
                <w:szCs w:val="24"/>
              </w:rPr>
              <w:t>220</w:t>
            </w:r>
          </w:p>
        </w:tc>
      </w:tr>
      <w:tr w:rsidR="008529DC" w:rsidRPr="00753DE0" w14:paraId="7DB45450" w14:textId="77777777" w:rsidTr="008529DC">
        <w:tc>
          <w:tcPr>
            <w:tcW w:w="4814" w:type="dxa"/>
          </w:tcPr>
          <w:p w14:paraId="179BC960" w14:textId="77777777" w:rsidR="008529DC" w:rsidRPr="003571C8" w:rsidRDefault="008529DC" w:rsidP="00625AB7">
            <w:pPr>
              <w:ind w:right="1134"/>
              <w:jc w:val="both"/>
              <w:rPr>
                <w:sz w:val="24"/>
                <w:szCs w:val="24"/>
              </w:rPr>
            </w:pPr>
            <w:r w:rsidRPr="003571C8">
              <w:rPr>
                <w:sz w:val="24"/>
                <w:szCs w:val="24"/>
              </w:rPr>
              <w:t>Incidenti con solo danni a cose</w:t>
            </w:r>
          </w:p>
        </w:tc>
        <w:tc>
          <w:tcPr>
            <w:tcW w:w="4814" w:type="dxa"/>
          </w:tcPr>
          <w:p w14:paraId="4E892098" w14:textId="22E5631B" w:rsidR="008529DC" w:rsidRPr="003571C8" w:rsidRDefault="003571C8" w:rsidP="008529DC">
            <w:pPr>
              <w:ind w:right="27"/>
              <w:jc w:val="right"/>
              <w:rPr>
                <w:sz w:val="24"/>
                <w:szCs w:val="24"/>
              </w:rPr>
            </w:pPr>
            <w:r w:rsidRPr="003571C8">
              <w:rPr>
                <w:sz w:val="24"/>
                <w:szCs w:val="24"/>
              </w:rPr>
              <w:t>38</w:t>
            </w:r>
          </w:p>
        </w:tc>
      </w:tr>
    </w:tbl>
    <w:p w14:paraId="0A136CE3" w14:textId="77777777" w:rsidR="008529DC" w:rsidRPr="00753DE0" w:rsidRDefault="008529DC" w:rsidP="00625AB7">
      <w:pPr>
        <w:ind w:right="1134"/>
        <w:jc w:val="both"/>
        <w:rPr>
          <w:sz w:val="24"/>
          <w:szCs w:val="24"/>
          <w:highlight w:val="yellow"/>
        </w:rPr>
      </w:pPr>
    </w:p>
    <w:p w14:paraId="3B3CF146" w14:textId="77777777" w:rsidR="00203B3B" w:rsidRDefault="00203B3B" w:rsidP="009E7E59">
      <w:pPr>
        <w:ind w:right="-1"/>
        <w:rPr>
          <w:b/>
          <w:sz w:val="24"/>
          <w:szCs w:val="24"/>
          <w:u w:val="single"/>
        </w:rPr>
      </w:pPr>
    </w:p>
    <w:p w14:paraId="264502A1" w14:textId="21364D37" w:rsidR="00625AB7" w:rsidRPr="003571C8" w:rsidRDefault="00203B3B" w:rsidP="008529DC">
      <w:pPr>
        <w:ind w:right="-1"/>
        <w:jc w:val="center"/>
        <w:rPr>
          <w:b/>
          <w:sz w:val="24"/>
          <w:szCs w:val="24"/>
          <w:u w:val="single"/>
        </w:rPr>
      </w:pPr>
      <w:r>
        <w:rPr>
          <w:b/>
          <w:sz w:val="24"/>
          <w:szCs w:val="24"/>
          <w:u w:val="single"/>
        </w:rPr>
        <w:t>P</w:t>
      </w:r>
      <w:r w:rsidR="008529DC" w:rsidRPr="003571C8">
        <w:rPr>
          <w:b/>
          <w:sz w:val="24"/>
          <w:szCs w:val="24"/>
          <w:u w:val="single"/>
        </w:rPr>
        <w:t>olizia Ferroviaria</w:t>
      </w:r>
    </w:p>
    <w:p w14:paraId="40829CE0" w14:textId="77777777" w:rsidR="008529DC" w:rsidRPr="00753DE0" w:rsidRDefault="008529DC" w:rsidP="008529DC">
      <w:pPr>
        <w:ind w:right="-1"/>
        <w:jc w:val="center"/>
        <w:rPr>
          <w:b/>
          <w:sz w:val="24"/>
          <w:szCs w:val="24"/>
          <w:highlight w:val="yellow"/>
          <w:u w:val="single"/>
        </w:rPr>
      </w:pPr>
    </w:p>
    <w:p w14:paraId="6DC914AA" w14:textId="77777777" w:rsidR="008529DC" w:rsidRPr="003571C8" w:rsidRDefault="008529DC" w:rsidP="008529DC">
      <w:pPr>
        <w:ind w:right="-1"/>
        <w:jc w:val="both"/>
        <w:rPr>
          <w:sz w:val="24"/>
          <w:szCs w:val="24"/>
        </w:rPr>
      </w:pPr>
      <w:r w:rsidRPr="003571C8">
        <w:rPr>
          <w:sz w:val="24"/>
          <w:szCs w:val="24"/>
        </w:rPr>
        <w:t>Anche il personale del locale Posto di Polizia Ferroviaria ha contributo fattivamente ad arricchire il sistema – sicurezza della provincia di Agrigento.</w:t>
      </w:r>
    </w:p>
    <w:p w14:paraId="562AAF0C" w14:textId="77777777" w:rsidR="008529DC" w:rsidRPr="003571C8" w:rsidRDefault="008529DC" w:rsidP="008529DC">
      <w:pPr>
        <w:ind w:right="-1"/>
        <w:jc w:val="both"/>
        <w:rPr>
          <w:sz w:val="24"/>
          <w:szCs w:val="24"/>
        </w:rPr>
      </w:pPr>
    </w:p>
    <w:p w14:paraId="3E8A51C6" w14:textId="77777777" w:rsidR="008529DC" w:rsidRPr="003571C8" w:rsidRDefault="008529DC" w:rsidP="008529DC">
      <w:pPr>
        <w:ind w:right="-1"/>
        <w:jc w:val="both"/>
        <w:rPr>
          <w:sz w:val="24"/>
          <w:szCs w:val="24"/>
        </w:rPr>
      </w:pPr>
      <w:r w:rsidRPr="003571C8">
        <w:rPr>
          <w:sz w:val="24"/>
          <w:szCs w:val="24"/>
        </w:rPr>
        <w:t>Ha espletato con impegno ed attenzione i servizi di specifica competenza, pervenendo ai seguenti risultati operativi:</w:t>
      </w:r>
    </w:p>
    <w:p w14:paraId="5B7000C7" w14:textId="77777777" w:rsidR="008529DC" w:rsidRPr="00753DE0" w:rsidRDefault="008529DC" w:rsidP="008529DC">
      <w:pPr>
        <w:ind w:right="-1"/>
        <w:jc w:val="both"/>
        <w:rPr>
          <w:sz w:val="24"/>
          <w:szCs w:val="24"/>
          <w:highlight w:val="yellow"/>
        </w:rPr>
      </w:pPr>
    </w:p>
    <w:tbl>
      <w:tblPr>
        <w:tblStyle w:val="Grigliatabella"/>
        <w:tblW w:w="0" w:type="auto"/>
        <w:tblLook w:val="04A0" w:firstRow="1" w:lastRow="0" w:firstColumn="1" w:lastColumn="0" w:noHBand="0" w:noVBand="1"/>
      </w:tblPr>
      <w:tblGrid>
        <w:gridCol w:w="4814"/>
        <w:gridCol w:w="4814"/>
      </w:tblGrid>
      <w:tr w:rsidR="008529DC" w:rsidRPr="00753DE0" w14:paraId="5224775D" w14:textId="77777777" w:rsidTr="002D0D3B">
        <w:tc>
          <w:tcPr>
            <w:tcW w:w="4814" w:type="dxa"/>
          </w:tcPr>
          <w:p w14:paraId="72DAC90D" w14:textId="77777777" w:rsidR="008529DC" w:rsidRPr="00D83D08" w:rsidRDefault="008529DC" w:rsidP="002D0D3B">
            <w:pPr>
              <w:ind w:right="1134"/>
              <w:jc w:val="both"/>
              <w:rPr>
                <w:sz w:val="24"/>
                <w:szCs w:val="24"/>
              </w:rPr>
            </w:pPr>
            <w:r w:rsidRPr="00D83D08">
              <w:rPr>
                <w:sz w:val="24"/>
                <w:szCs w:val="24"/>
              </w:rPr>
              <w:t>Persone identificate</w:t>
            </w:r>
          </w:p>
        </w:tc>
        <w:tc>
          <w:tcPr>
            <w:tcW w:w="4814" w:type="dxa"/>
          </w:tcPr>
          <w:p w14:paraId="4E5FF41A" w14:textId="6282A598" w:rsidR="008529DC" w:rsidRPr="00D83D08" w:rsidRDefault="008529DC" w:rsidP="002D0D3B">
            <w:pPr>
              <w:ind w:right="27"/>
              <w:jc w:val="right"/>
              <w:rPr>
                <w:sz w:val="24"/>
                <w:szCs w:val="24"/>
              </w:rPr>
            </w:pPr>
            <w:r w:rsidRPr="00D83D08">
              <w:rPr>
                <w:sz w:val="24"/>
                <w:szCs w:val="24"/>
              </w:rPr>
              <w:t>6.2</w:t>
            </w:r>
            <w:r w:rsidR="00D83D08" w:rsidRPr="00D83D08">
              <w:rPr>
                <w:sz w:val="24"/>
                <w:szCs w:val="24"/>
              </w:rPr>
              <w:t>6</w:t>
            </w:r>
            <w:r w:rsidRPr="00D83D08">
              <w:rPr>
                <w:sz w:val="24"/>
                <w:szCs w:val="24"/>
              </w:rPr>
              <w:t>0</w:t>
            </w:r>
          </w:p>
        </w:tc>
      </w:tr>
      <w:tr w:rsidR="008529DC" w:rsidRPr="00753DE0" w14:paraId="13832A5F" w14:textId="77777777" w:rsidTr="002D0D3B">
        <w:tc>
          <w:tcPr>
            <w:tcW w:w="4814" w:type="dxa"/>
          </w:tcPr>
          <w:p w14:paraId="5C041688" w14:textId="77777777" w:rsidR="008529DC" w:rsidRPr="00D83D08" w:rsidRDefault="008529DC" w:rsidP="002D0D3B">
            <w:pPr>
              <w:ind w:right="1134"/>
              <w:jc w:val="both"/>
              <w:rPr>
                <w:sz w:val="24"/>
                <w:szCs w:val="24"/>
              </w:rPr>
            </w:pPr>
            <w:r w:rsidRPr="00D83D08">
              <w:rPr>
                <w:sz w:val="24"/>
                <w:szCs w:val="24"/>
              </w:rPr>
              <w:t>Veicoli controllati</w:t>
            </w:r>
          </w:p>
        </w:tc>
        <w:tc>
          <w:tcPr>
            <w:tcW w:w="4814" w:type="dxa"/>
          </w:tcPr>
          <w:p w14:paraId="23E140E4" w14:textId="198581D7" w:rsidR="008529DC" w:rsidRPr="00D83D08" w:rsidRDefault="00D83D08" w:rsidP="002D0D3B">
            <w:pPr>
              <w:ind w:right="27"/>
              <w:jc w:val="right"/>
              <w:rPr>
                <w:sz w:val="24"/>
                <w:szCs w:val="24"/>
              </w:rPr>
            </w:pPr>
            <w:r w:rsidRPr="00D83D08">
              <w:rPr>
                <w:sz w:val="24"/>
                <w:szCs w:val="24"/>
              </w:rPr>
              <w:t>42</w:t>
            </w:r>
          </w:p>
        </w:tc>
      </w:tr>
      <w:tr w:rsidR="008529DC" w:rsidRPr="00753DE0" w14:paraId="5CB233C4" w14:textId="77777777" w:rsidTr="002D0D3B">
        <w:tc>
          <w:tcPr>
            <w:tcW w:w="4814" w:type="dxa"/>
          </w:tcPr>
          <w:p w14:paraId="29FD3330" w14:textId="77777777" w:rsidR="008529DC" w:rsidRPr="00D83D08" w:rsidRDefault="008529DC" w:rsidP="002D0D3B">
            <w:pPr>
              <w:ind w:right="1134"/>
              <w:jc w:val="both"/>
              <w:rPr>
                <w:sz w:val="24"/>
                <w:szCs w:val="24"/>
              </w:rPr>
            </w:pPr>
            <w:r w:rsidRPr="00D83D08">
              <w:rPr>
                <w:sz w:val="24"/>
                <w:szCs w:val="24"/>
              </w:rPr>
              <w:t>Pattuglie impiegate</w:t>
            </w:r>
          </w:p>
        </w:tc>
        <w:tc>
          <w:tcPr>
            <w:tcW w:w="4814" w:type="dxa"/>
          </w:tcPr>
          <w:p w14:paraId="71A18683" w14:textId="0725B31F" w:rsidR="008529DC" w:rsidRPr="00D83D08" w:rsidRDefault="008529DC" w:rsidP="002D0D3B">
            <w:pPr>
              <w:ind w:right="27"/>
              <w:jc w:val="right"/>
              <w:rPr>
                <w:sz w:val="24"/>
                <w:szCs w:val="24"/>
              </w:rPr>
            </w:pPr>
            <w:r w:rsidRPr="00D83D08">
              <w:rPr>
                <w:sz w:val="24"/>
                <w:szCs w:val="24"/>
              </w:rPr>
              <w:t>1.</w:t>
            </w:r>
            <w:r w:rsidR="00D83D08" w:rsidRPr="00D83D08">
              <w:rPr>
                <w:sz w:val="24"/>
                <w:szCs w:val="24"/>
              </w:rPr>
              <w:t>271</w:t>
            </w:r>
          </w:p>
        </w:tc>
      </w:tr>
      <w:tr w:rsidR="008529DC" w:rsidRPr="00753DE0" w14:paraId="5919A09F" w14:textId="77777777" w:rsidTr="002D0D3B">
        <w:tc>
          <w:tcPr>
            <w:tcW w:w="4814" w:type="dxa"/>
          </w:tcPr>
          <w:p w14:paraId="3B78E0DD" w14:textId="77777777" w:rsidR="008529DC" w:rsidRPr="00D83D08" w:rsidRDefault="0093772B" w:rsidP="002D0D3B">
            <w:pPr>
              <w:ind w:right="1134"/>
              <w:jc w:val="both"/>
              <w:rPr>
                <w:sz w:val="24"/>
                <w:szCs w:val="24"/>
              </w:rPr>
            </w:pPr>
            <w:r w:rsidRPr="00D83D08">
              <w:rPr>
                <w:sz w:val="24"/>
                <w:szCs w:val="24"/>
              </w:rPr>
              <w:t>Contravvenzioni D.P.R. 753/1980</w:t>
            </w:r>
          </w:p>
        </w:tc>
        <w:tc>
          <w:tcPr>
            <w:tcW w:w="4814" w:type="dxa"/>
          </w:tcPr>
          <w:p w14:paraId="27573F06" w14:textId="01DC4C1F" w:rsidR="008529DC" w:rsidRPr="00D83D08" w:rsidRDefault="00D83D08" w:rsidP="002D0D3B">
            <w:pPr>
              <w:ind w:right="27"/>
              <w:jc w:val="right"/>
              <w:rPr>
                <w:sz w:val="24"/>
                <w:szCs w:val="24"/>
              </w:rPr>
            </w:pPr>
            <w:r w:rsidRPr="00D83D08">
              <w:rPr>
                <w:sz w:val="24"/>
                <w:szCs w:val="24"/>
              </w:rPr>
              <w:t>8</w:t>
            </w:r>
          </w:p>
        </w:tc>
      </w:tr>
      <w:tr w:rsidR="008529DC" w:rsidRPr="00753DE0" w14:paraId="4A9E4C35" w14:textId="77777777" w:rsidTr="002D0D3B">
        <w:tc>
          <w:tcPr>
            <w:tcW w:w="4814" w:type="dxa"/>
          </w:tcPr>
          <w:p w14:paraId="4733CCA0" w14:textId="77777777" w:rsidR="008529DC" w:rsidRPr="00D83D08" w:rsidRDefault="008529DC" w:rsidP="002D0D3B">
            <w:pPr>
              <w:ind w:right="1134"/>
              <w:jc w:val="both"/>
              <w:rPr>
                <w:sz w:val="24"/>
                <w:szCs w:val="24"/>
              </w:rPr>
            </w:pPr>
            <w:r w:rsidRPr="00D83D08">
              <w:rPr>
                <w:sz w:val="24"/>
                <w:szCs w:val="24"/>
              </w:rPr>
              <w:t>Contravvenzioni al c.d.s.</w:t>
            </w:r>
          </w:p>
        </w:tc>
        <w:tc>
          <w:tcPr>
            <w:tcW w:w="4814" w:type="dxa"/>
          </w:tcPr>
          <w:p w14:paraId="293E004D" w14:textId="646D7959" w:rsidR="008529DC" w:rsidRPr="00D83D08" w:rsidRDefault="00D83D08" w:rsidP="002D0D3B">
            <w:pPr>
              <w:ind w:right="27"/>
              <w:jc w:val="right"/>
              <w:rPr>
                <w:sz w:val="24"/>
                <w:szCs w:val="24"/>
              </w:rPr>
            </w:pPr>
            <w:r w:rsidRPr="00D83D08">
              <w:rPr>
                <w:sz w:val="24"/>
                <w:szCs w:val="24"/>
              </w:rPr>
              <w:t>5</w:t>
            </w:r>
          </w:p>
        </w:tc>
      </w:tr>
      <w:tr w:rsidR="008529DC" w:rsidRPr="00753DE0" w14:paraId="7EC8FECA" w14:textId="77777777" w:rsidTr="002D0D3B">
        <w:tc>
          <w:tcPr>
            <w:tcW w:w="4814" w:type="dxa"/>
          </w:tcPr>
          <w:p w14:paraId="35DE7CF9" w14:textId="77777777" w:rsidR="008529DC" w:rsidRPr="00D83D08" w:rsidRDefault="0093772B" w:rsidP="002D0D3B">
            <w:pPr>
              <w:ind w:right="1134"/>
              <w:jc w:val="both"/>
              <w:rPr>
                <w:sz w:val="24"/>
                <w:szCs w:val="24"/>
              </w:rPr>
            </w:pPr>
            <w:r w:rsidRPr="00D83D08">
              <w:rPr>
                <w:sz w:val="24"/>
                <w:szCs w:val="24"/>
              </w:rPr>
              <w:t>Persone denunciate</w:t>
            </w:r>
          </w:p>
        </w:tc>
        <w:tc>
          <w:tcPr>
            <w:tcW w:w="4814" w:type="dxa"/>
          </w:tcPr>
          <w:p w14:paraId="336D2FA1" w14:textId="4B95286C" w:rsidR="008529DC" w:rsidRPr="00D83D08" w:rsidRDefault="00D83D08" w:rsidP="002D0D3B">
            <w:pPr>
              <w:ind w:right="27"/>
              <w:jc w:val="right"/>
              <w:rPr>
                <w:sz w:val="24"/>
                <w:szCs w:val="24"/>
              </w:rPr>
            </w:pPr>
            <w:r w:rsidRPr="00D83D08">
              <w:rPr>
                <w:sz w:val="24"/>
                <w:szCs w:val="24"/>
              </w:rPr>
              <w:t>9</w:t>
            </w:r>
          </w:p>
        </w:tc>
      </w:tr>
    </w:tbl>
    <w:p w14:paraId="189D2533" w14:textId="77777777" w:rsidR="00203B3B" w:rsidRDefault="00203B3B" w:rsidP="0093772B">
      <w:pPr>
        <w:ind w:right="-1"/>
        <w:jc w:val="center"/>
        <w:rPr>
          <w:b/>
          <w:sz w:val="24"/>
          <w:szCs w:val="24"/>
          <w:u w:val="single"/>
        </w:rPr>
      </w:pPr>
    </w:p>
    <w:p w14:paraId="367CD333" w14:textId="77777777" w:rsidR="00203B3B" w:rsidRDefault="00203B3B" w:rsidP="009E7E59">
      <w:pPr>
        <w:ind w:right="-1"/>
        <w:rPr>
          <w:b/>
          <w:sz w:val="24"/>
          <w:szCs w:val="24"/>
          <w:u w:val="single"/>
        </w:rPr>
      </w:pPr>
    </w:p>
    <w:p w14:paraId="54D6C90A" w14:textId="27EFD2F5" w:rsidR="008529DC" w:rsidRPr="00621836" w:rsidRDefault="0093772B" w:rsidP="0093772B">
      <w:pPr>
        <w:ind w:right="-1"/>
        <w:jc w:val="center"/>
        <w:rPr>
          <w:b/>
          <w:sz w:val="24"/>
          <w:szCs w:val="24"/>
          <w:u w:val="single"/>
        </w:rPr>
      </w:pPr>
      <w:r w:rsidRPr="00621836">
        <w:rPr>
          <w:b/>
          <w:sz w:val="24"/>
          <w:szCs w:val="24"/>
          <w:u w:val="single"/>
        </w:rPr>
        <w:t>Sezione Operativa per la Sicurezza Cibernetica</w:t>
      </w:r>
    </w:p>
    <w:p w14:paraId="4EEB56FA" w14:textId="77777777" w:rsidR="008529DC" w:rsidRPr="00621836" w:rsidRDefault="008529DC" w:rsidP="008529DC">
      <w:pPr>
        <w:ind w:right="-1"/>
        <w:jc w:val="both"/>
        <w:rPr>
          <w:sz w:val="24"/>
          <w:szCs w:val="24"/>
        </w:rPr>
      </w:pPr>
    </w:p>
    <w:p w14:paraId="3574A690" w14:textId="77777777" w:rsidR="0093772B" w:rsidRPr="00621836" w:rsidRDefault="0093772B" w:rsidP="008529DC">
      <w:pPr>
        <w:ind w:right="-1"/>
        <w:jc w:val="both"/>
        <w:rPr>
          <w:sz w:val="24"/>
          <w:szCs w:val="24"/>
        </w:rPr>
      </w:pPr>
      <w:r w:rsidRPr="00621836">
        <w:rPr>
          <w:sz w:val="24"/>
          <w:szCs w:val="24"/>
        </w:rPr>
        <w:t>Il personale della locale Sezione Operativa per la Sicurezza Cibernetica (già denominato Polizia Postale e della Telecomunicazioni) ha espletato un’articolata e proficua attività, nei settori di specifica competenza, pervenendo ai seguenti risultati operativi:</w:t>
      </w:r>
    </w:p>
    <w:p w14:paraId="5726B1CF" w14:textId="77777777" w:rsidR="0093772B" w:rsidRPr="00621836" w:rsidRDefault="0093772B" w:rsidP="008529DC">
      <w:pPr>
        <w:ind w:right="-1"/>
        <w:jc w:val="both"/>
        <w:rPr>
          <w:sz w:val="24"/>
          <w:szCs w:val="24"/>
        </w:rPr>
      </w:pPr>
    </w:p>
    <w:p w14:paraId="028047B1" w14:textId="77777777" w:rsidR="0093772B" w:rsidRPr="00621836" w:rsidRDefault="0093772B" w:rsidP="0093772B">
      <w:pPr>
        <w:ind w:right="-1"/>
        <w:jc w:val="center"/>
        <w:rPr>
          <w:sz w:val="24"/>
          <w:szCs w:val="24"/>
        </w:rPr>
      </w:pPr>
      <w:r w:rsidRPr="00621836">
        <w:rPr>
          <w:sz w:val="24"/>
          <w:szCs w:val="24"/>
        </w:rPr>
        <w:t>Attività di prevenzione</w:t>
      </w:r>
    </w:p>
    <w:p w14:paraId="0E4AFD96" w14:textId="77777777" w:rsidR="0093772B" w:rsidRPr="00753DE0" w:rsidRDefault="0093772B" w:rsidP="008529DC">
      <w:pPr>
        <w:ind w:right="-1"/>
        <w:jc w:val="both"/>
        <w:rPr>
          <w:sz w:val="24"/>
          <w:szCs w:val="24"/>
          <w:highlight w:val="yellow"/>
        </w:rPr>
      </w:pPr>
    </w:p>
    <w:tbl>
      <w:tblPr>
        <w:tblStyle w:val="Grigliatabella"/>
        <w:tblW w:w="0" w:type="auto"/>
        <w:tblLook w:val="04A0" w:firstRow="1" w:lastRow="0" w:firstColumn="1" w:lastColumn="0" w:noHBand="0" w:noVBand="1"/>
      </w:tblPr>
      <w:tblGrid>
        <w:gridCol w:w="4814"/>
        <w:gridCol w:w="4814"/>
      </w:tblGrid>
      <w:tr w:rsidR="0093772B" w:rsidRPr="00AB4A0F" w14:paraId="44393051" w14:textId="77777777" w:rsidTr="002D0D3B">
        <w:tc>
          <w:tcPr>
            <w:tcW w:w="4814" w:type="dxa"/>
          </w:tcPr>
          <w:p w14:paraId="6DEF2461" w14:textId="77777777" w:rsidR="0093772B" w:rsidRPr="00AB4A0F" w:rsidRDefault="0093772B" w:rsidP="002D0D3B">
            <w:pPr>
              <w:ind w:right="1134"/>
              <w:jc w:val="both"/>
              <w:rPr>
                <w:sz w:val="24"/>
                <w:szCs w:val="24"/>
              </w:rPr>
            </w:pPr>
            <w:r w:rsidRPr="00AB4A0F">
              <w:rPr>
                <w:sz w:val="24"/>
                <w:szCs w:val="24"/>
              </w:rPr>
              <w:t>Uffici postali controllati</w:t>
            </w:r>
          </w:p>
        </w:tc>
        <w:tc>
          <w:tcPr>
            <w:tcW w:w="4814" w:type="dxa"/>
          </w:tcPr>
          <w:p w14:paraId="0A53999F" w14:textId="70670C42" w:rsidR="0093772B" w:rsidRPr="00AB4A0F" w:rsidRDefault="0093772B" w:rsidP="002D0D3B">
            <w:pPr>
              <w:ind w:right="27"/>
              <w:jc w:val="right"/>
              <w:rPr>
                <w:sz w:val="24"/>
                <w:szCs w:val="24"/>
              </w:rPr>
            </w:pPr>
            <w:r w:rsidRPr="00AB4A0F">
              <w:rPr>
                <w:sz w:val="24"/>
                <w:szCs w:val="24"/>
              </w:rPr>
              <w:t>2</w:t>
            </w:r>
            <w:r w:rsidR="00AA2FFC" w:rsidRPr="00AB4A0F">
              <w:rPr>
                <w:sz w:val="24"/>
                <w:szCs w:val="24"/>
              </w:rPr>
              <w:t>77</w:t>
            </w:r>
          </w:p>
        </w:tc>
      </w:tr>
      <w:tr w:rsidR="0093772B" w:rsidRPr="00AB4A0F" w14:paraId="5F856722" w14:textId="77777777" w:rsidTr="002D0D3B">
        <w:tc>
          <w:tcPr>
            <w:tcW w:w="4814" w:type="dxa"/>
          </w:tcPr>
          <w:p w14:paraId="60FF7F2C" w14:textId="77777777" w:rsidR="0093772B" w:rsidRPr="00AB4A0F" w:rsidRDefault="0093772B" w:rsidP="002D0D3B">
            <w:pPr>
              <w:ind w:right="1134"/>
              <w:jc w:val="both"/>
              <w:rPr>
                <w:sz w:val="24"/>
                <w:szCs w:val="24"/>
              </w:rPr>
            </w:pPr>
            <w:r w:rsidRPr="00AB4A0F">
              <w:rPr>
                <w:sz w:val="24"/>
                <w:szCs w:val="24"/>
              </w:rPr>
              <w:t>Spazi virtuali controllati</w:t>
            </w:r>
          </w:p>
        </w:tc>
        <w:tc>
          <w:tcPr>
            <w:tcW w:w="4814" w:type="dxa"/>
          </w:tcPr>
          <w:p w14:paraId="44BE9C77" w14:textId="4C1F7871" w:rsidR="0093772B" w:rsidRPr="00AB4A0F" w:rsidRDefault="00AA2FFC" w:rsidP="002D0D3B">
            <w:pPr>
              <w:ind w:right="27"/>
              <w:jc w:val="right"/>
              <w:rPr>
                <w:sz w:val="24"/>
                <w:szCs w:val="24"/>
              </w:rPr>
            </w:pPr>
            <w:r w:rsidRPr="00AB4A0F">
              <w:rPr>
                <w:sz w:val="24"/>
                <w:szCs w:val="24"/>
              </w:rPr>
              <w:t>120</w:t>
            </w:r>
          </w:p>
        </w:tc>
      </w:tr>
      <w:tr w:rsidR="0093772B" w:rsidRPr="00AB4A0F" w14:paraId="5DC28398" w14:textId="77777777" w:rsidTr="002D0D3B">
        <w:tc>
          <w:tcPr>
            <w:tcW w:w="4814" w:type="dxa"/>
          </w:tcPr>
          <w:p w14:paraId="1BD25E64" w14:textId="77777777" w:rsidR="0093772B" w:rsidRPr="00AB4A0F" w:rsidRDefault="0093772B" w:rsidP="002D0D3B">
            <w:pPr>
              <w:ind w:right="1134"/>
              <w:jc w:val="both"/>
              <w:rPr>
                <w:sz w:val="24"/>
                <w:szCs w:val="24"/>
              </w:rPr>
            </w:pPr>
            <w:r w:rsidRPr="00AB4A0F">
              <w:rPr>
                <w:sz w:val="24"/>
                <w:szCs w:val="24"/>
              </w:rPr>
              <w:t>Incontri in scuole e progetti</w:t>
            </w:r>
          </w:p>
        </w:tc>
        <w:tc>
          <w:tcPr>
            <w:tcW w:w="4814" w:type="dxa"/>
          </w:tcPr>
          <w:p w14:paraId="707BF067" w14:textId="7B81CBF5" w:rsidR="0093772B" w:rsidRPr="00AB4A0F" w:rsidRDefault="00AA2FFC" w:rsidP="002D0D3B">
            <w:pPr>
              <w:ind w:right="27"/>
              <w:jc w:val="right"/>
              <w:rPr>
                <w:sz w:val="24"/>
                <w:szCs w:val="24"/>
              </w:rPr>
            </w:pPr>
            <w:r w:rsidRPr="00AB4A0F">
              <w:rPr>
                <w:sz w:val="24"/>
                <w:szCs w:val="24"/>
              </w:rPr>
              <w:t>12</w:t>
            </w:r>
          </w:p>
        </w:tc>
      </w:tr>
    </w:tbl>
    <w:p w14:paraId="3B13A7CA" w14:textId="77777777" w:rsidR="00203B3B" w:rsidRDefault="00203B3B" w:rsidP="0093772B">
      <w:pPr>
        <w:ind w:right="-1"/>
        <w:jc w:val="both"/>
        <w:rPr>
          <w:sz w:val="24"/>
          <w:szCs w:val="24"/>
        </w:rPr>
      </w:pPr>
    </w:p>
    <w:p w14:paraId="3B41707A" w14:textId="2C00F069" w:rsidR="0093772B" w:rsidRPr="00AB4A0F" w:rsidRDefault="0093772B" w:rsidP="0093772B">
      <w:pPr>
        <w:ind w:right="-1"/>
        <w:jc w:val="both"/>
        <w:rPr>
          <w:sz w:val="24"/>
          <w:szCs w:val="24"/>
        </w:rPr>
      </w:pPr>
      <w:r w:rsidRPr="00AB4A0F">
        <w:rPr>
          <w:sz w:val="24"/>
          <w:szCs w:val="24"/>
        </w:rPr>
        <w:t xml:space="preserve">Sono state trattate le seguenti denunce di reato: </w:t>
      </w:r>
    </w:p>
    <w:p w14:paraId="5884CFC3" w14:textId="77777777" w:rsidR="0093772B" w:rsidRPr="00AB4A0F" w:rsidRDefault="0093772B" w:rsidP="0093772B">
      <w:pPr>
        <w:ind w:right="-1"/>
        <w:jc w:val="both"/>
        <w:rPr>
          <w:sz w:val="24"/>
          <w:szCs w:val="24"/>
        </w:rPr>
      </w:pPr>
    </w:p>
    <w:p w14:paraId="7A2344B4" w14:textId="77777777" w:rsidR="0093772B" w:rsidRPr="00AB4A0F" w:rsidRDefault="0093772B" w:rsidP="0093772B">
      <w:pPr>
        <w:ind w:right="-1"/>
        <w:jc w:val="center"/>
        <w:rPr>
          <w:sz w:val="24"/>
          <w:szCs w:val="24"/>
        </w:rPr>
      </w:pPr>
      <w:r w:rsidRPr="00AB4A0F">
        <w:rPr>
          <w:sz w:val="24"/>
          <w:szCs w:val="24"/>
        </w:rPr>
        <w:t>Reati contro la persona</w:t>
      </w:r>
    </w:p>
    <w:p w14:paraId="360F9791" w14:textId="77777777" w:rsidR="0093772B" w:rsidRPr="00AB4A0F" w:rsidRDefault="0093772B" w:rsidP="0093772B">
      <w:pPr>
        <w:ind w:right="-1"/>
        <w:jc w:val="both"/>
        <w:rPr>
          <w:sz w:val="24"/>
          <w:szCs w:val="24"/>
        </w:rPr>
      </w:pPr>
    </w:p>
    <w:tbl>
      <w:tblPr>
        <w:tblStyle w:val="Grigliatabella"/>
        <w:tblW w:w="0" w:type="auto"/>
        <w:tblLook w:val="04A0" w:firstRow="1" w:lastRow="0" w:firstColumn="1" w:lastColumn="0" w:noHBand="0" w:noVBand="1"/>
      </w:tblPr>
      <w:tblGrid>
        <w:gridCol w:w="4814"/>
        <w:gridCol w:w="4814"/>
      </w:tblGrid>
      <w:tr w:rsidR="0093772B" w:rsidRPr="00AB4A0F" w14:paraId="7D04ADD8" w14:textId="77777777" w:rsidTr="002D0D3B">
        <w:tc>
          <w:tcPr>
            <w:tcW w:w="4814" w:type="dxa"/>
          </w:tcPr>
          <w:p w14:paraId="0F3657FE" w14:textId="77777777" w:rsidR="0093772B" w:rsidRPr="00AB4A0F" w:rsidRDefault="0093772B" w:rsidP="002D0D3B">
            <w:pPr>
              <w:ind w:right="1134"/>
              <w:jc w:val="both"/>
              <w:rPr>
                <w:sz w:val="24"/>
                <w:szCs w:val="24"/>
              </w:rPr>
            </w:pPr>
            <w:r w:rsidRPr="00AB4A0F">
              <w:rPr>
                <w:sz w:val="24"/>
                <w:szCs w:val="24"/>
              </w:rPr>
              <w:t>Revenge porn</w:t>
            </w:r>
          </w:p>
        </w:tc>
        <w:tc>
          <w:tcPr>
            <w:tcW w:w="4814" w:type="dxa"/>
          </w:tcPr>
          <w:p w14:paraId="32DA553C" w14:textId="50C06000" w:rsidR="0093772B" w:rsidRPr="00AB4A0F" w:rsidRDefault="00AA2FFC" w:rsidP="002D0D3B">
            <w:pPr>
              <w:ind w:right="27"/>
              <w:jc w:val="right"/>
              <w:rPr>
                <w:sz w:val="24"/>
                <w:szCs w:val="24"/>
              </w:rPr>
            </w:pPr>
            <w:r w:rsidRPr="00AB4A0F">
              <w:rPr>
                <w:sz w:val="24"/>
                <w:szCs w:val="24"/>
              </w:rPr>
              <w:t>0</w:t>
            </w:r>
          </w:p>
        </w:tc>
      </w:tr>
      <w:tr w:rsidR="0093772B" w:rsidRPr="00AB4A0F" w14:paraId="6EF5D153" w14:textId="77777777" w:rsidTr="002D0D3B">
        <w:tc>
          <w:tcPr>
            <w:tcW w:w="4814" w:type="dxa"/>
          </w:tcPr>
          <w:p w14:paraId="378E2983" w14:textId="77777777" w:rsidR="0093772B" w:rsidRPr="00AB4A0F" w:rsidRDefault="0093772B" w:rsidP="002D0D3B">
            <w:pPr>
              <w:ind w:right="1134"/>
              <w:jc w:val="both"/>
              <w:rPr>
                <w:sz w:val="24"/>
                <w:szCs w:val="24"/>
              </w:rPr>
            </w:pPr>
            <w:r w:rsidRPr="00AB4A0F">
              <w:rPr>
                <w:sz w:val="24"/>
                <w:szCs w:val="24"/>
              </w:rPr>
              <w:t>Diffamazione</w:t>
            </w:r>
          </w:p>
        </w:tc>
        <w:tc>
          <w:tcPr>
            <w:tcW w:w="4814" w:type="dxa"/>
          </w:tcPr>
          <w:p w14:paraId="63DB4BBF" w14:textId="0987BEB8" w:rsidR="0093772B" w:rsidRPr="00AB4A0F" w:rsidRDefault="00AA2FFC" w:rsidP="002D0D3B">
            <w:pPr>
              <w:ind w:right="27"/>
              <w:jc w:val="right"/>
              <w:rPr>
                <w:sz w:val="24"/>
                <w:szCs w:val="24"/>
              </w:rPr>
            </w:pPr>
            <w:r w:rsidRPr="00AB4A0F">
              <w:rPr>
                <w:sz w:val="24"/>
                <w:szCs w:val="24"/>
              </w:rPr>
              <w:t>16</w:t>
            </w:r>
          </w:p>
        </w:tc>
      </w:tr>
      <w:tr w:rsidR="0093772B" w:rsidRPr="00AB4A0F" w14:paraId="5994F887" w14:textId="77777777" w:rsidTr="002D0D3B">
        <w:tc>
          <w:tcPr>
            <w:tcW w:w="4814" w:type="dxa"/>
          </w:tcPr>
          <w:p w14:paraId="676C4F6A" w14:textId="77777777" w:rsidR="0093772B" w:rsidRPr="00AB4A0F" w:rsidRDefault="0093772B" w:rsidP="002D0D3B">
            <w:pPr>
              <w:ind w:right="1134"/>
              <w:jc w:val="both"/>
              <w:rPr>
                <w:sz w:val="24"/>
                <w:szCs w:val="24"/>
              </w:rPr>
            </w:pPr>
            <w:r w:rsidRPr="00AB4A0F">
              <w:rPr>
                <w:sz w:val="24"/>
                <w:szCs w:val="24"/>
              </w:rPr>
              <w:t>Sostituzione di persona</w:t>
            </w:r>
          </w:p>
        </w:tc>
        <w:tc>
          <w:tcPr>
            <w:tcW w:w="4814" w:type="dxa"/>
          </w:tcPr>
          <w:p w14:paraId="412F95DC" w14:textId="13F63777" w:rsidR="0093772B" w:rsidRPr="00AB4A0F" w:rsidRDefault="00AA2FFC" w:rsidP="002D0D3B">
            <w:pPr>
              <w:ind w:right="27"/>
              <w:jc w:val="right"/>
              <w:rPr>
                <w:sz w:val="24"/>
                <w:szCs w:val="24"/>
              </w:rPr>
            </w:pPr>
            <w:r w:rsidRPr="00AB4A0F">
              <w:rPr>
                <w:sz w:val="24"/>
                <w:szCs w:val="24"/>
              </w:rPr>
              <w:t>23</w:t>
            </w:r>
          </w:p>
        </w:tc>
      </w:tr>
      <w:tr w:rsidR="0093772B" w:rsidRPr="00AB4A0F" w14:paraId="2C6B7106" w14:textId="77777777" w:rsidTr="002D0D3B">
        <w:tc>
          <w:tcPr>
            <w:tcW w:w="4814" w:type="dxa"/>
          </w:tcPr>
          <w:p w14:paraId="430F4A8E" w14:textId="77777777" w:rsidR="0093772B" w:rsidRPr="00AB4A0F" w:rsidRDefault="0093772B" w:rsidP="002D0D3B">
            <w:pPr>
              <w:ind w:right="1134"/>
              <w:jc w:val="both"/>
              <w:rPr>
                <w:sz w:val="24"/>
                <w:szCs w:val="24"/>
              </w:rPr>
            </w:pPr>
            <w:r w:rsidRPr="00AB4A0F">
              <w:rPr>
                <w:sz w:val="24"/>
                <w:szCs w:val="24"/>
              </w:rPr>
              <w:t>Estorsione</w:t>
            </w:r>
          </w:p>
        </w:tc>
        <w:tc>
          <w:tcPr>
            <w:tcW w:w="4814" w:type="dxa"/>
          </w:tcPr>
          <w:p w14:paraId="3CABF890" w14:textId="7C104941" w:rsidR="0093772B" w:rsidRPr="00AB4A0F" w:rsidRDefault="00AA2FFC" w:rsidP="002D0D3B">
            <w:pPr>
              <w:ind w:right="27"/>
              <w:jc w:val="right"/>
              <w:rPr>
                <w:sz w:val="24"/>
                <w:szCs w:val="24"/>
              </w:rPr>
            </w:pPr>
            <w:r w:rsidRPr="00AB4A0F">
              <w:rPr>
                <w:sz w:val="24"/>
                <w:szCs w:val="24"/>
              </w:rPr>
              <w:t>2</w:t>
            </w:r>
          </w:p>
        </w:tc>
      </w:tr>
      <w:tr w:rsidR="0093772B" w:rsidRPr="00AB4A0F" w14:paraId="7929F92E" w14:textId="77777777" w:rsidTr="002D0D3B">
        <w:tc>
          <w:tcPr>
            <w:tcW w:w="4814" w:type="dxa"/>
          </w:tcPr>
          <w:p w14:paraId="30DBBC50" w14:textId="77777777" w:rsidR="0093772B" w:rsidRPr="00AB4A0F" w:rsidRDefault="0093772B" w:rsidP="002D0D3B">
            <w:pPr>
              <w:ind w:right="1134"/>
              <w:jc w:val="both"/>
              <w:rPr>
                <w:sz w:val="24"/>
                <w:szCs w:val="24"/>
              </w:rPr>
            </w:pPr>
            <w:r w:rsidRPr="00AB4A0F">
              <w:rPr>
                <w:sz w:val="24"/>
                <w:szCs w:val="24"/>
              </w:rPr>
              <w:t>Molestie</w:t>
            </w:r>
          </w:p>
        </w:tc>
        <w:tc>
          <w:tcPr>
            <w:tcW w:w="4814" w:type="dxa"/>
          </w:tcPr>
          <w:p w14:paraId="78D40753" w14:textId="38BDB727" w:rsidR="0093772B" w:rsidRPr="00AB4A0F" w:rsidRDefault="00AA2FFC" w:rsidP="002D0D3B">
            <w:pPr>
              <w:ind w:right="27"/>
              <w:jc w:val="right"/>
              <w:rPr>
                <w:sz w:val="24"/>
                <w:szCs w:val="24"/>
              </w:rPr>
            </w:pPr>
            <w:r w:rsidRPr="00AB4A0F">
              <w:rPr>
                <w:sz w:val="24"/>
                <w:szCs w:val="24"/>
              </w:rPr>
              <w:t>5</w:t>
            </w:r>
          </w:p>
        </w:tc>
      </w:tr>
      <w:tr w:rsidR="0093772B" w:rsidRPr="00AB4A0F" w14:paraId="6D49DA26" w14:textId="77777777" w:rsidTr="002D0D3B">
        <w:tc>
          <w:tcPr>
            <w:tcW w:w="4814" w:type="dxa"/>
          </w:tcPr>
          <w:p w14:paraId="5A4947A1" w14:textId="77777777" w:rsidR="0093772B" w:rsidRPr="00AB4A0F" w:rsidRDefault="0093772B" w:rsidP="002D0D3B">
            <w:pPr>
              <w:ind w:right="1134"/>
              <w:jc w:val="both"/>
              <w:rPr>
                <w:sz w:val="24"/>
                <w:szCs w:val="24"/>
              </w:rPr>
            </w:pPr>
            <w:r w:rsidRPr="00AB4A0F">
              <w:rPr>
                <w:sz w:val="24"/>
                <w:szCs w:val="24"/>
              </w:rPr>
              <w:t>Stalking</w:t>
            </w:r>
          </w:p>
        </w:tc>
        <w:tc>
          <w:tcPr>
            <w:tcW w:w="4814" w:type="dxa"/>
          </w:tcPr>
          <w:p w14:paraId="484DD74F" w14:textId="5C989FCE" w:rsidR="0093772B" w:rsidRPr="00AB4A0F" w:rsidRDefault="00AA2FFC" w:rsidP="002D0D3B">
            <w:pPr>
              <w:ind w:right="27"/>
              <w:jc w:val="right"/>
              <w:rPr>
                <w:sz w:val="24"/>
                <w:szCs w:val="24"/>
              </w:rPr>
            </w:pPr>
            <w:r w:rsidRPr="00AB4A0F">
              <w:rPr>
                <w:sz w:val="24"/>
                <w:szCs w:val="24"/>
              </w:rPr>
              <w:t>0</w:t>
            </w:r>
          </w:p>
        </w:tc>
      </w:tr>
      <w:tr w:rsidR="001A5974" w:rsidRPr="00AB4A0F" w14:paraId="5D83FCB4" w14:textId="77777777" w:rsidTr="002D0D3B">
        <w:tc>
          <w:tcPr>
            <w:tcW w:w="4814" w:type="dxa"/>
          </w:tcPr>
          <w:p w14:paraId="4542C596" w14:textId="77777777" w:rsidR="001A5974" w:rsidRPr="00AB4A0F" w:rsidRDefault="001A5974" w:rsidP="002D0D3B">
            <w:pPr>
              <w:ind w:right="1134"/>
              <w:jc w:val="both"/>
              <w:rPr>
                <w:sz w:val="24"/>
                <w:szCs w:val="24"/>
              </w:rPr>
            </w:pPr>
            <w:r w:rsidRPr="00AB4A0F">
              <w:rPr>
                <w:sz w:val="24"/>
                <w:szCs w:val="24"/>
              </w:rPr>
              <w:lastRenderedPageBreak/>
              <w:t>Violazione della privacy</w:t>
            </w:r>
          </w:p>
        </w:tc>
        <w:tc>
          <w:tcPr>
            <w:tcW w:w="4814" w:type="dxa"/>
          </w:tcPr>
          <w:p w14:paraId="2DA2E6FB" w14:textId="79654F75" w:rsidR="001A5974" w:rsidRPr="00AB4A0F" w:rsidRDefault="00AA2FFC" w:rsidP="002D0D3B">
            <w:pPr>
              <w:ind w:right="27"/>
              <w:jc w:val="right"/>
              <w:rPr>
                <w:sz w:val="24"/>
                <w:szCs w:val="24"/>
              </w:rPr>
            </w:pPr>
            <w:r w:rsidRPr="00AB4A0F">
              <w:rPr>
                <w:sz w:val="24"/>
                <w:szCs w:val="24"/>
              </w:rPr>
              <w:t>3</w:t>
            </w:r>
          </w:p>
        </w:tc>
      </w:tr>
      <w:tr w:rsidR="001A5974" w:rsidRPr="00AB4A0F" w14:paraId="4B893E36" w14:textId="77777777" w:rsidTr="002D0D3B">
        <w:tc>
          <w:tcPr>
            <w:tcW w:w="4814" w:type="dxa"/>
          </w:tcPr>
          <w:p w14:paraId="2B827735" w14:textId="77777777" w:rsidR="001A5974" w:rsidRPr="00AB4A0F" w:rsidRDefault="001A5974" w:rsidP="002D0D3B">
            <w:pPr>
              <w:ind w:right="1134"/>
              <w:jc w:val="both"/>
              <w:rPr>
                <w:sz w:val="24"/>
                <w:szCs w:val="24"/>
              </w:rPr>
            </w:pPr>
            <w:r w:rsidRPr="00AB4A0F">
              <w:rPr>
                <w:sz w:val="24"/>
                <w:szCs w:val="24"/>
              </w:rPr>
              <w:t>Minacce</w:t>
            </w:r>
          </w:p>
        </w:tc>
        <w:tc>
          <w:tcPr>
            <w:tcW w:w="4814" w:type="dxa"/>
          </w:tcPr>
          <w:p w14:paraId="472402B9" w14:textId="08001B17" w:rsidR="001A5974" w:rsidRPr="00AB4A0F" w:rsidRDefault="00AA2FFC" w:rsidP="002D0D3B">
            <w:pPr>
              <w:ind w:right="27"/>
              <w:jc w:val="right"/>
              <w:rPr>
                <w:sz w:val="24"/>
                <w:szCs w:val="24"/>
              </w:rPr>
            </w:pPr>
            <w:r w:rsidRPr="00AB4A0F">
              <w:rPr>
                <w:sz w:val="24"/>
                <w:szCs w:val="24"/>
              </w:rPr>
              <w:t>3</w:t>
            </w:r>
          </w:p>
        </w:tc>
      </w:tr>
      <w:tr w:rsidR="001A5974" w:rsidRPr="00AB4A0F" w14:paraId="17EB14C4" w14:textId="77777777" w:rsidTr="002D0D3B">
        <w:tc>
          <w:tcPr>
            <w:tcW w:w="4814" w:type="dxa"/>
          </w:tcPr>
          <w:p w14:paraId="6B2470A3" w14:textId="77777777" w:rsidR="001A5974" w:rsidRPr="00AB4A0F" w:rsidRDefault="001A5974" w:rsidP="002D0D3B">
            <w:pPr>
              <w:ind w:right="1134"/>
              <w:jc w:val="both"/>
              <w:rPr>
                <w:sz w:val="24"/>
                <w:szCs w:val="24"/>
              </w:rPr>
            </w:pPr>
            <w:r w:rsidRPr="00AB4A0F">
              <w:rPr>
                <w:sz w:val="24"/>
                <w:szCs w:val="24"/>
              </w:rPr>
              <w:t>Codici rosso</w:t>
            </w:r>
          </w:p>
        </w:tc>
        <w:tc>
          <w:tcPr>
            <w:tcW w:w="4814" w:type="dxa"/>
          </w:tcPr>
          <w:p w14:paraId="700200F1" w14:textId="58B16859" w:rsidR="001A5974" w:rsidRPr="00AB4A0F" w:rsidRDefault="00AA2FFC" w:rsidP="002D0D3B">
            <w:pPr>
              <w:ind w:right="27"/>
              <w:jc w:val="right"/>
              <w:rPr>
                <w:sz w:val="24"/>
                <w:szCs w:val="24"/>
              </w:rPr>
            </w:pPr>
            <w:r w:rsidRPr="00AB4A0F">
              <w:rPr>
                <w:sz w:val="24"/>
                <w:szCs w:val="24"/>
              </w:rPr>
              <w:t>0</w:t>
            </w:r>
          </w:p>
        </w:tc>
      </w:tr>
      <w:tr w:rsidR="001A5974" w:rsidRPr="00AB4A0F" w14:paraId="719769ED" w14:textId="77777777" w:rsidTr="002D0D3B">
        <w:tc>
          <w:tcPr>
            <w:tcW w:w="4814" w:type="dxa"/>
          </w:tcPr>
          <w:p w14:paraId="30885661" w14:textId="77777777" w:rsidR="001A5974" w:rsidRPr="00AB4A0F" w:rsidRDefault="001A5974" w:rsidP="002D0D3B">
            <w:pPr>
              <w:ind w:right="1134"/>
              <w:jc w:val="both"/>
              <w:rPr>
                <w:sz w:val="24"/>
                <w:szCs w:val="24"/>
              </w:rPr>
            </w:pPr>
            <w:r w:rsidRPr="00AB4A0F">
              <w:rPr>
                <w:sz w:val="24"/>
                <w:szCs w:val="24"/>
              </w:rPr>
              <w:t>Persone denunciate</w:t>
            </w:r>
          </w:p>
        </w:tc>
        <w:tc>
          <w:tcPr>
            <w:tcW w:w="4814" w:type="dxa"/>
          </w:tcPr>
          <w:p w14:paraId="7966A366" w14:textId="1CC99313" w:rsidR="001A5974" w:rsidRPr="00AB4A0F" w:rsidRDefault="00AA2FFC" w:rsidP="002D0D3B">
            <w:pPr>
              <w:ind w:right="27"/>
              <w:jc w:val="right"/>
              <w:rPr>
                <w:sz w:val="24"/>
                <w:szCs w:val="24"/>
              </w:rPr>
            </w:pPr>
            <w:r w:rsidRPr="00AB4A0F">
              <w:rPr>
                <w:sz w:val="24"/>
                <w:szCs w:val="24"/>
              </w:rPr>
              <w:t>6</w:t>
            </w:r>
          </w:p>
        </w:tc>
      </w:tr>
    </w:tbl>
    <w:p w14:paraId="58C79C43" w14:textId="77777777" w:rsidR="001A5974" w:rsidRPr="00AB4A0F" w:rsidRDefault="001A5974" w:rsidP="001A5974">
      <w:pPr>
        <w:ind w:right="-1"/>
        <w:jc w:val="center"/>
        <w:rPr>
          <w:sz w:val="24"/>
          <w:szCs w:val="24"/>
        </w:rPr>
      </w:pPr>
    </w:p>
    <w:p w14:paraId="7CC29738" w14:textId="77777777" w:rsidR="001A5974" w:rsidRPr="00AB4A0F" w:rsidRDefault="001A5974" w:rsidP="001A5974">
      <w:pPr>
        <w:ind w:right="-1"/>
        <w:jc w:val="center"/>
        <w:rPr>
          <w:sz w:val="24"/>
          <w:szCs w:val="24"/>
        </w:rPr>
      </w:pPr>
      <w:r w:rsidRPr="00AB4A0F">
        <w:rPr>
          <w:sz w:val="24"/>
          <w:szCs w:val="24"/>
        </w:rPr>
        <w:t>Pedopornografia</w:t>
      </w:r>
    </w:p>
    <w:p w14:paraId="50303A3A" w14:textId="77777777" w:rsidR="001A5974" w:rsidRPr="00AB4A0F" w:rsidRDefault="001A5974" w:rsidP="001A5974">
      <w:pPr>
        <w:ind w:right="-1"/>
        <w:jc w:val="both"/>
        <w:rPr>
          <w:sz w:val="24"/>
          <w:szCs w:val="24"/>
        </w:rPr>
      </w:pPr>
    </w:p>
    <w:tbl>
      <w:tblPr>
        <w:tblStyle w:val="Grigliatabella"/>
        <w:tblW w:w="0" w:type="auto"/>
        <w:tblLook w:val="04A0" w:firstRow="1" w:lastRow="0" w:firstColumn="1" w:lastColumn="0" w:noHBand="0" w:noVBand="1"/>
      </w:tblPr>
      <w:tblGrid>
        <w:gridCol w:w="4814"/>
        <w:gridCol w:w="4814"/>
      </w:tblGrid>
      <w:tr w:rsidR="001A5974" w:rsidRPr="00AB4A0F" w14:paraId="1EFD9AF1" w14:textId="77777777" w:rsidTr="002D0D3B">
        <w:tc>
          <w:tcPr>
            <w:tcW w:w="4814" w:type="dxa"/>
          </w:tcPr>
          <w:p w14:paraId="653698B6" w14:textId="77777777" w:rsidR="001A5974" w:rsidRPr="00AB4A0F" w:rsidRDefault="001A5974" w:rsidP="002D0D3B">
            <w:pPr>
              <w:ind w:right="1134"/>
              <w:jc w:val="both"/>
              <w:rPr>
                <w:sz w:val="24"/>
                <w:szCs w:val="24"/>
              </w:rPr>
            </w:pPr>
            <w:r w:rsidRPr="00AB4A0F">
              <w:rPr>
                <w:sz w:val="24"/>
                <w:szCs w:val="24"/>
              </w:rPr>
              <w:t>Vittime identificate</w:t>
            </w:r>
          </w:p>
        </w:tc>
        <w:tc>
          <w:tcPr>
            <w:tcW w:w="4814" w:type="dxa"/>
          </w:tcPr>
          <w:p w14:paraId="7A8D6F8E" w14:textId="579F5E8C" w:rsidR="001A5974" w:rsidRPr="00AB4A0F" w:rsidRDefault="00AA2FFC" w:rsidP="002D0D3B">
            <w:pPr>
              <w:ind w:right="27"/>
              <w:jc w:val="right"/>
              <w:rPr>
                <w:sz w:val="24"/>
                <w:szCs w:val="24"/>
              </w:rPr>
            </w:pPr>
            <w:r w:rsidRPr="00AB4A0F">
              <w:rPr>
                <w:sz w:val="24"/>
                <w:szCs w:val="24"/>
              </w:rPr>
              <w:t>7</w:t>
            </w:r>
          </w:p>
        </w:tc>
      </w:tr>
      <w:tr w:rsidR="001A5974" w:rsidRPr="00AB4A0F" w14:paraId="136C1BD9" w14:textId="77777777" w:rsidTr="002D0D3B">
        <w:tc>
          <w:tcPr>
            <w:tcW w:w="4814" w:type="dxa"/>
          </w:tcPr>
          <w:p w14:paraId="022DC8E0" w14:textId="77777777" w:rsidR="001A5974" w:rsidRPr="00AB4A0F" w:rsidRDefault="001A5974" w:rsidP="002D0D3B">
            <w:pPr>
              <w:ind w:right="1134"/>
              <w:jc w:val="both"/>
              <w:rPr>
                <w:sz w:val="24"/>
                <w:szCs w:val="24"/>
              </w:rPr>
            </w:pPr>
            <w:r w:rsidRPr="00AB4A0F">
              <w:rPr>
                <w:sz w:val="24"/>
                <w:szCs w:val="24"/>
              </w:rPr>
              <w:t>Adescamento</w:t>
            </w:r>
          </w:p>
        </w:tc>
        <w:tc>
          <w:tcPr>
            <w:tcW w:w="4814" w:type="dxa"/>
          </w:tcPr>
          <w:p w14:paraId="317FEB21" w14:textId="138FE9C5" w:rsidR="001A5974" w:rsidRPr="00AB4A0F" w:rsidRDefault="00AA2FFC" w:rsidP="002D0D3B">
            <w:pPr>
              <w:ind w:right="27"/>
              <w:jc w:val="right"/>
              <w:rPr>
                <w:sz w:val="24"/>
                <w:szCs w:val="24"/>
              </w:rPr>
            </w:pPr>
            <w:r w:rsidRPr="00AB4A0F">
              <w:rPr>
                <w:sz w:val="24"/>
                <w:szCs w:val="24"/>
              </w:rPr>
              <w:t>4</w:t>
            </w:r>
          </w:p>
        </w:tc>
      </w:tr>
      <w:tr w:rsidR="001A5974" w:rsidRPr="00AB4A0F" w14:paraId="204E05A0" w14:textId="77777777" w:rsidTr="002D0D3B">
        <w:tc>
          <w:tcPr>
            <w:tcW w:w="4814" w:type="dxa"/>
          </w:tcPr>
          <w:p w14:paraId="3575098E" w14:textId="77777777" w:rsidR="001A5974" w:rsidRPr="00AB4A0F" w:rsidRDefault="001A5974" w:rsidP="002D0D3B">
            <w:pPr>
              <w:ind w:right="1134"/>
              <w:jc w:val="both"/>
              <w:rPr>
                <w:sz w:val="24"/>
                <w:szCs w:val="24"/>
              </w:rPr>
            </w:pPr>
            <w:r w:rsidRPr="00AB4A0F">
              <w:rPr>
                <w:sz w:val="24"/>
                <w:szCs w:val="24"/>
              </w:rPr>
              <w:t>Persone denunciate</w:t>
            </w:r>
          </w:p>
        </w:tc>
        <w:tc>
          <w:tcPr>
            <w:tcW w:w="4814" w:type="dxa"/>
          </w:tcPr>
          <w:p w14:paraId="65FC6F7D" w14:textId="09E8C78E" w:rsidR="00AA2FFC" w:rsidRPr="00AB4A0F" w:rsidRDefault="007D096C" w:rsidP="007D096C">
            <w:pPr>
              <w:ind w:right="27"/>
              <w:jc w:val="right"/>
              <w:rPr>
                <w:sz w:val="24"/>
                <w:szCs w:val="24"/>
              </w:rPr>
            </w:pPr>
            <w:r w:rsidRPr="00AB4A0F">
              <w:rPr>
                <w:sz w:val="24"/>
                <w:szCs w:val="24"/>
              </w:rPr>
              <w:t>11</w:t>
            </w:r>
          </w:p>
        </w:tc>
      </w:tr>
      <w:tr w:rsidR="007D096C" w:rsidRPr="00AB4A0F" w14:paraId="7C3F27A6" w14:textId="77777777" w:rsidTr="002D0D3B">
        <w:tc>
          <w:tcPr>
            <w:tcW w:w="4814" w:type="dxa"/>
          </w:tcPr>
          <w:p w14:paraId="3F10091A" w14:textId="36B84841" w:rsidR="007D096C" w:rsidRPr="00AB4A0F" w:rsidRDefault="007D096C" w:rsidP="002D0D3B">
            <w:pPr>
              <w:ind w:right="1134"/>
              <w:jc w:val="both"/>
              <w:rPr>
                <w:sz w:val="24"/>
                <w:szCs w:val="24"/>
              </w:rPr>
            </w:pPr>
            <w:r w:rsidRPr="00AB4A0F">
              <w:rPr>
                <w:sz w:val="24"/>
                <w:szCs w:val="24"/>
              </w:rPr>
              <w:t>Perquisizioni eseguite</w:t>
            </w:r>
          </w:p>
        </w:tc>
        <w:tc>
          <w:tcPr>
            <w:tcW w:w="4814" w:type="dxa"/>
          </w:tcPr>
          <w:p w14:paraId="6539FA2B" w14:textId="3787418A" w:rsidR="007D096C" w:rsidRPr="00AB4A0F" w:rsidRDefault="007D096C" w:rsidP="007D096C">
            <w:pPr>
              <w:ind w:right="27"/>
              <w:jc w:val="right"/>
              <w:rPr>
                <w:sz w:val="24"/>
                <w:szCs w:val="24"/>
              </w:rPr>
            </w:pPr>
            <w:r w:rsidRPr="00AB4A0F">
              <w:rPr>
                <w:sz w:val="24"/>
                <w:szCs w:val="24"/>
              </w:rPr>
              <w:t>6</w:t>
            </w:r>
          </w:p>
        </w:tc>
      </w:tr>
    </w:tbl>
    <w:p w14:paraId="6C3A7E39" w14:textId="77777777" w:rsidR="001A5974" w:rsidRPr="00AB4A0F" w:rsidRDefault="001A5974" w:rsidP="001A5974">
      <w:pPr>
        <w:ind w:right="-1"/>
        <w:jc w:val="center"/>
        <w:rPr>
          <w:sz w:val="24"/>
          <w:szCs w:val="24"/>
        </w:rPr>
      </w:pPr>
    </w:p>
    <w:p w14:paraId="1B094C44" w14:textId="77777777" w:rsidR="001A5974" w:rsidRPr="00AB4A0F" w:rsidRDefault="001A5974" w:rsidP="001A5974">
      <w:pPr>
        <w:ind w:right="-1"/>
        <w:jc w:val="center"/>
        <w:rPr>
          <w:i/>
          <w:sz w:val="24"/>
          <w:szCs w:val="24"/>
        </w:rPr>
      </w:pPr>
      <w:r w:rsidRPr="00AB4A0F">
        <w:rPr>
          <w:i/>
          <w:sz w:val="24"/>
          <w:szCs w:val="24"/>
        </w:rPr>
        <w:t>Computer crimes</w:t>
      </w:r>
    </w:p>
    <w:p w14:paraId="4EBF9469" w14:textId="77777777" w:rsidR="001A5974" w:rsidRPr="00AB4A0F" w:rsidRDefault="001A5974" w:rsidP="001A5974">
      <w:pPr>
        <w:ind w:right="-1"/>
        <w:jc w:val="both"/>
        <w:rPr>
          <w:sz w:val="24"/>
          <w:szCs w:val="24"/>
        </w:rPr>
      </w:pPr>
    </w:p>
    <w:tbl>
      <w:tblPr>
        <w:tblStyle w:val="Grigliatabella"/>
        <w:tblW w:w="0" w:type="auto"/>
        <w:tblLook w:val="04A0" w:firstRow="1" w:lastRow="0" w:firstColumn="1" w:lastColumn="0" w:noHBand="0" w:noVBand="1"/>
      </w:tblPr>
      <w:tblGrid>
        <w:gridCol w:w="4814"/>
        <w:gridCol w:w="4814"/>
      </w:tblGrid>
      <w:tr w:rsidR="001A5974" w:rsidRPr="00AB4A0F" w14:paraId="4475433F" w14:textId="77777777" w:rsidTr="002D0D3B">
        <w:tc>
          <w:tcPr>
            <w:tcW w:w="4814" w:type="dxa"/>
          </w:tcPr>
          <w:p w14:paraId="26AD5377" w14:textId="75152AC4" w:rsidR="001A5974" w:rsidRPr="00AB4A0F" w:rsidRDefault="007D096C" w:rsidP="002D0D3B">
            <w:pPr>
              <w:ind w:right="1134"/>
              <w:jc w:val="both"/>
              <w:rPr>
                <w:sz w:val="24"/>
                <w:szCs w:val="24"/>
              </w:rPr>
            </w:pPr>
            <w:r w:rsidRPr="00AB4A0F">
              <w:rPr>
                <w:sz w:val="24"/>
                <w:szCs w:val="24"/>
              </w:rPr>
              <w:t>Attacchi ad aziende</w:t>
            </w:r>
          </w:p>
        </w:tc>
        <w:tc>
          <w:tcPr>
            <w:tcW w:w="4814" w:type="dxa"/>
          </w:tcPr>
          <w:p w14:paraId="6267D578" w14:textId="24218839" w:rsidR="001A5974" w:rsidRPr="00AB4A0F" w:rsidRDefault="007D096C" w:rsidP="002D0D3B">
            <w:pPr>
              <w:ind w:right="27"/>
              <w:jc w:val="right"/>
              <w:rPr>
                <w:sz w:val="24"/>
                <w:szCs w:val="24"/>
              </w:rPr>
            </w:pPr>
            <w:r w:rsidRPr="00AB4A0F">
              <w:rPr>
                <w:sz w:val="24"/>
                <w:szCs w:val="24"/>
              </w:rPr>
              <w:t>4</w:t>
            </w:r>
          </w:p>
        </w:tc>
      </w:tr>
      <w:tr w:rsidR="001A5974" w:rsidRPr="00AB4A0F" w14:paraId="04749672" w14:textId="77777777" w:rsidTr="002D0D3B">
        <w:tc>
          <w:tcPr>
            <w:tcW w:w="4814" w:type="dxa"/>
          </w:tcPr>
          <w:p w14:paraId="61A19BE1" w14:textId="3573C594" w:rsidR="001A5974" w:rsidRPr="00AB4A0F" w:rsidRDefault="001A5974" w:rsidP="002D0D3B">
            <w:pPr>
              <w:ind w:right="1134"/>
              <w:jc w:val="both"/>
              <w:rPr>
                <w:sz w:val="24"/>
                <w:szCs w:val="24"/>
              </w:rPr>
            </w:pPr>
            <w:r w:rsidRPr="00AB4A0F">
              <w:rPr>
                <w:sz w:val="24"/>
                <w:szCs w:val="24"/>
              </w:rPr>
              <w:t xml:space="preserve">Attacchi a privati </w:t>
            </w:r>
          </w:p>
        </w:tc>
        <w:tc>
          <w:tcPr>
            <w:tcW w:w="4814" w:type="dxa"/>
          </w:tcPr>
          <w:p w14:paraId="0FE5F855" w14:textId="4DE8777A" w:rsidR="001A5974" w:rsidRPr="00AB4A0F" w:rsidRDefault="007D096C" w:rsidP="002D0D3B">
            <w:pPr>
              <w:ind w:right="27"/>
              <w:jc w:val="right"/>
              <w:rPr>
                <w:sz w:val="24"/>
                <w:szCs w:val="24"/>
              </w:rPr>
            </w:pPr>
            <w:r w:rsidRPr="00AB4A0F">
              <w:rPr>
                <w:sz w:val="24"/>
                <w:szCs w:val="24"/>
              </w:rPr>
              <w:t>45</w:t>
            </w:r>
          </w:p>
        </w:tc>
      </w:tr>
      <w:tr w:rsidR="007D096C" w:rsidRPr="00AB4A0F" w14:paraId="77610D45" w14:textId="77777777" w:rsidTr="002D0D3B">
        <w:tc>
          <w:tcPr>
            <w:tcW w:w="4814" w:type="dxa"/>
          </w:tcPr>
          <w:p w14:paraId="1885F38E" w14:textId="667E55E5" w:rsidR="007D096C" w:rsidRPr="00AB4A0F" w:rsidRDefault="007D096C" w:rsidP="002D0D3B">
            <w:pPr>
              <w:ind w:right="1134"/>
              <w:jc w:val="both"/>
              <w:rPr>
                <w:sz w:val="24"/>
                <w:szCs w:val="24"/>
              </w:rPr>
            </w:pPr>
            <w:r w:rsidRPr="00AB4A0F">
              <w:rPr>
                <w:sz w:val="24"/>
                <w:szCs w:val="24"/>
              </w:rPr>
              <w:t>Persone deferite all’A.G.</w:t>
            </w:r>
          </w:p>
        </w:tc>
        <w:tc>
          <w:tcPr>
            <w:tcW w:w="4814" w:type="dxa"/>
          </w:tcPr>
          <w:p w14:paraId="65DD570A" w14:textId="17B21B52" w:rsidR="007D096C" w:rsidRPr="00AB4A0F" w:rsidRDefault="007D096C" w:rsidP="002D0D3B">
            <w:pPr>
              <w:ind w:right="27"/>
              <w:jc w:val="right"/>
              <w:rPr>
                <w:sz w:val="24"/>
                <w:szCs w:val="24"/>
              </w:rPr>
            </w:pPr>
            <w:r w:rsidRPr="00AB4A0F">
              <w:rPr>
                <w:sz w:val="24"/>
                <w:szCs w:val="24"/>
              </w:rPr>
              <w:t>1</w:t>
            </w:r>
          </w:p>
        </w:tc>
      </w:tr>
    </w:tbl>
    <w:p w14:paraId="07BC446C" w14:textId="77777777" w:rsidR="001A5974" w:rsidRPr="00AB4A0F" w:rsidRDefault="001A5974" w:rsidP="001A5974">
      <w:pPr>
        <w:ind w:right="-1"/>
        <w:jc w:val="center"/>
        <w:rPr>
          <w:sz w:val="24"/>
          <w:szCs w:val="24"/>
        </w:rPr>
      </w:pPr>
    </w:p>
    <w:p w14:paraId="5C998EC4" w14:textId="77777777" w:rsidR="001A5974" w:rsidRPr="00AB4A0F" w:rsidRDefault="001A5974" w:rsidP="001A5974">
      <w:pPr>
        <w:ind w:right="-1"/>
        <w:jc w:val="center"/>
        <w:rPr>
          <w:sz w:val="24"/>
          <w:szCs w:val="24"/>
        </w:rPr>
      </w:pPr>
      <w:r w:rsidRPr="00AB4A0F">
        <w:rPr>
          <w:sz w:val="24"/>
          <w:szCs w:val="24"/>
        </w:rPr>
        <w:t>Truffe on-line</w:t>
      </w:r>
    </w:p>
    <w:p w14:paraId="0A06E380" w14:textId="77777777" w:rsidR="001A5974" w:rsidRPr="00AB4A0F" w:rsidRDefault="001A5974" w:rsidP="001A5974">
      <w:pPr>
        <w:ind w:right="-1"/>
        <w:jc w:val="both"/>
        <w:rPr>
          <w:sz w:val="24"/>
          <w:szCs w:val="24"/>
        </w:rPr>
      </w:pPr>
    </w:p>
    <w:tbl>
      <w:tblPr>
        <w:tblStyle w:val="Grigliatabella"/>
        <w:tblW w:w="0" w:type="auto"/>
        <w:tblLook w:val="04A0" w:firstRow="1" w:lastRow="0" w:firstColumn="1" w:lastColumn="0" w:noHBand="0" w:noVBand="1"/>
      </w:tblPr>
      <w:tblGrid>
        <w:gridCol w:w="4814"/>
        <w:gridCol w:w="4814"/>
      </w:tblGrid>
      <w:tr w:rsidR="001A5974" w:rsidRPr="00AB4A0F" w14:paraId="448E1A7D" w14:textId="77777777" w:rsidTr="002D0D3B">
        <w:tc>
          <w:tcPr>
            <w:tcW w:w="4814" w:type="dxa"/>
          </w:tcPr>
          <w:p w14:paraId="0D966F6B" w14:textId="77777777" w:rsidR="001A5974" w:rsidRPr="00AB4A0F" w:rsidRDefault="001A5974" w:rsidP="002D0D3B">
            <w:pPr>
              <w:ind w:right="1134"/>
              <w:jc w:val="both"/>
              <w:rPr>
                <w:sz w:val="24"/>
                <w:szCs w:val="24"/>
              </w:rPr>
            </w:pPr>
            <w:r w:rsidRPr="00AB4A0F">
              <w:rPr>
                <w:sz w:val="24"/>
                <w:szCs w:val="24"/>
              </w:rPr>
              <w:t>Vittime maggiorenni</w:t>
            </w:r>
          </w:p>
        </w:tc>
        <w:tc>
          <w:tcPr>
            <w:tcW w:w="4814" w:type="dxa"/>
          </w:tcPr>
          <w:p w14:paraId="5F3D0FA5" w14:textId="5175A11F" w:rsidR="001A5974" w:rsidRPr="00AB4A0F" w:rsidRDefault="007D096C" w:rsidP="002D0D3B">
            <w:pPr>
              <w:ind w:right="27"/>
              <w:jc w:val="right"/>
              <w:rPr>
                <w:sz w:val="24"/>
                <w:szCs w:val="24"/>
              </w:rPr>
            </w:pPr>
            <w:r w:rsidRPr="00AB4A0F">
              <w:rPr>
                <w:sz w:val="24"/>
                <w:szCs w:val="24"/>
              </w:rPr>
              <w:t>96</w:t>
            </w:r>
          </w:p>
        </w:tc>
      </w:tr>
      <w:tr w:rsidR="001A5974" w:rsidRPr="00AB4A0F" w14:paraId="7C7E02D5" w14:textId="77777777" w:rsidTr="002D0D3B">
        <w:tc>
          <w:tcPr>
            <w:tcW w:w="4814" w:type="dxa"/>
          </w:tcPr>
          <w:p w14:paraId="1A9AF651" w14:textId="77777777" w:rsidR="001A5974" w:rsidRPr="00AB4A0F" w:rsidRDefault="001A5974" w:rsidP="002D0D3B">
            <w:pPr>
              <w:ind w:right="1134"/>
              <w:jc w:val="both"/>
              <w:rPr>
                <w:sz w:val="24"/>
                <w:szCs w:val="24"/>
              </w:rPr>
            </w:pPr>
            <w:r w:rsidRPr="00AB4A0F">
              <w:rPr>
                <w:sz w:val="24"/>
                <w:szCs w:val="24"/>
              </w:rPr>
              <w:t>Vittime over 65</w:t>
            </w:r>
          </w:p>
        </w:tc>
        <w:tc>
          <w:tcPr>
            <w:tcW w:w="4814" w:type="dxa"/>
          </w:tcPr>
          <w:p w14:paraId="45E85126" w14:textId="1FFD1416" w:rsidR="001A5974" w:rsidRPr="00AB4A0F" w:rsidRDefault="007D096C" w:rsidP="002D0D3B">
            <w:pPr>
              <w:ind w:right="27"/>
              <w:jc w:val="right"/>
              <w:rPr>
                <w:sz w:val="24"/>
                <w:szCs w:val="24"/>
              </w:rPr>
            </w:pPr>
            <w:r w:rsidRPr="00AB4A0F">
              <w:rPr>
                <w:sz w:val="24"/>
                <w:szCs w:val="24"/>
              </w:rPr>
              <w:t>3</w:t>
            </w:r>
          </w:p>
        </w:tc>
      </w:tr>
      <w:tr w:rsidR="001A5974" w:rsidRPr="00AB4A0F" w14:paraId="1B735A25" w14:textId="77777777" w:rsidTr="002D0D3B">
        <w:tc>
          <w:tcPr>
            <w:tcW w:w="4814" w:type="dxa"/>
          </w:tcPr>
          <w:p w14:paraId="093F9207" w14:textId="77777777" w:rsidR="001A5974" w:rsidRPr="00AB4A0F" w:rsidRDefault="001A5974" w:rsidP="002D0D3B">
            <w:pPr>
              <w:ind w:right="1134"/>
              <w:jc w:val="both"/>
              <w:rPr>
                <w:sz w:val="24"/>
                <w:szCs w:val="24"/>
              </w:rPr>
            </w:pPr>
            <w:r w:rsidRPr="00AB4A0F">
              <w:rPr>
                <w:sz w:val="24"/>
                <w:szCs w:val="24"/>
              </w:rPr>
              <w:t>Vittime minorenni</w:t>
            </w:r>
          </w:p>
        </w:tc>
        <w:tc>
          <w:tcPr>
            <w:tcW w:w="4814" w:type="dxa"/>
          </w:tcPr>
          <w:p w14:paraId="66D1D8B4" w14:textId="330D0F93" w:rsidR="001A5974" w:rsidRPr="00AB4A0F" w:rsidRDefault="007D096C" w:rsidP="002D0D3B">
            <w:pPr>
              <w:ind w:right="27"/>
              <w:jc w:val="right"/>
              <w:rPr>
                <w:sz w:val="24"/>
                <w:szCs w:val="24"/>
              </w:rPr>
            </w:pPr>
            <w:r w:rsidRPr="00AB4A0F">
              <w:rPr>
                <w:sz w:val="24"/>
                <w:szCs w:val="24"/>
              </w:rPr>
              <w:t>0</w:t>
            </w:r>
          </w:p>
        </w:tc>
      </w:tr>
      <w:tr w:rsidR="001A5974" w:rsidRPr="00AB4A0F" w14:paraId="4827241A" w14:textId="77777777" w:rsidTr="002D0D3B">
        <w:tc>
          <w:tcPr>
            <w:tcW w:w="4814" w:type="dxa"/>
          </w:tcPr>
          <w:p w14:paraId="3355EE5F" w14:textId="77777777" w:rsidR="001A5974" w:rsidRPr="00AB4A0F" w:rsidRDefault="001A5974" w:rsidP="001A5974">
            <w:pPr>
              <w:ind w:right="1134"/>
              <w:jc w:val="both"/>
              <w:rPr>
                <w:sz w:val="24"/>
                <w:szCs w:val="24"/>
              </w:rPr>
            </w:pPr>
            <w:r w:rsidRPr="00AB4A0F">
              <w:rPr>
                <w:sz w:val="24"/>
                <w:szCs w:val="24"/>
              </w:rPr>
              <w:t>Importi defraudati (in euro)</w:t>
            </w:r>
          </w:p>
        </w:tc>
        <w:tc>
          <w:tcPr>
            <w:tcW w:w="4814" w:type="dxa"/>
          </w:tcPr>
          <w:p w14:paraId="02A67D72" w14:textId="6FBF9E8B" w:rsidR="001A5974" w:rsidRPr="00AB4A0F" w:rsidRDefault="007D096C" w:rsidP="002D0D3B">
            <w:pPr>
              <w:ind w:right="27"/>
              <w:jc w:val="right"/>
              <w:rPr>
                <w:sz w:val="24"/>
                <w:szCs w:val="24"/>
              </w:rPr>
            </w:pPr>
            <w:r w:rsidRPr="00AB4A0F">
              <w:rPr>
                <w:sz w:val="24"/>
                <w:szCs w:val="24"/>
              </w:rPr>
              <w:t>207.547</w:t>
            </w:r>
          </w:p>
        </w:tc>
      </w:tr>
      <w:tr w:rsidR="001A5974" w:rsidRPr="00AB4A0F" w14:paraId="5170280A" w14:textId="77777777" w:rsidTr="002D0D3B">
        <w:tc>
          <w:tcPr>
            <w:tcW w:w="4814" w:type="dxa"/>
          </w:tcPr>
          <w:p w14:paraId="20A0E14D" w14:textId="77777777" w:rsidR="001A5974" w:rsidRPr="00AB4A0F" w:rsidRDefault="001A5974" w:rsidP="002D0D3B">
            <w:pPr>
              <w:ind w:right="1134"/>
              <w:jc w:val="both"/>
              <w:rPr>
                <w:sz w:val="24"/>
                <w:szCs w:val="24"/>
              </w:rPr>
            </w:pPr>
            <w:r w:rsidRPr="00AB4A0F">
              <w:rPr>
                <w:sz w:val="24"/>
                <w:szCs w:val="24"/>
              </w:rPr>
              <w:t>Importi recuperati (in euro)</w:t>
            </w:r>
          </w:p>
        </w:tc>
        <w:tc>
          <w:tcPr>
            <w:tcW w:w="4814" w:type="dxa"/>
          </w:tcPr>
          <w:p w14:paraId="56F00802" w14:textId="70F48911" w:rsidR="001A5974" w:rsidRPr="00AB4A0F" w:rsidRDefault="007D096C" w:rsidP="002D0D3B">
            <w:pPr>
              <w:ind w:right="27"/>
              <w:jc w:val="right"/>
              <w:rPr>
                <w:sz w:val="24"/>
                <w:szCs w:val="24"/>
              </w:rPr>
            </w:pPr>
            <w:r w:rsidRPr="00AB4A0F">
              <w:rPr>
                <w:sz w:val="24"/>
                <w:szCs w:val="24"/>
              </w:rPr>
              <w:t>7.330</w:t>
            </w:r>
          </w:p>
        </w:tc>
      </w:tr>
      <w:tr w:rsidR="001A5974" w14:paraId="279C5160" w14:textId="77777777" w:rsidTr="002D0D3B">
        <w:tc>
          <w:tcPr>
            <w:tcW w:w="4814" w:type="dxa"/>
          </w:tcPr>
          <w:p w14:paraId="56BCF660" w14:textId="77777777" w:rsidR="001A5974" w:rsidRPr="00AB4A0F" w:rsidRDefault="001A5974" w:rsidP="002D0D3B">
            <w:pPr>
              <w:ind w:right="1134"/>
              <w:jc w:val="both"/>
              <w:rPr>
                <w:sz w:val="24"/>
                <w:szCs w:val="24"/>
              </w:rPr>
            </w:pPr>
            <w:r w:rsidRPr="00AB4A0F">
              <w:rPr>
                <w:sz w:val="24"/>
                <w:szCs w:val="24"/>
              </w:rPr>
              <w:t>Persone denunciate</w:t>
            </w:r>
          </w:p>
        </w:tc>
        <w:tc>
          <w:tcPr>
            <w:tcW w:w="4814" w:type="dxa"/>
          </w:tcPr>
          <w:p w14:paraId="2A44AC8C" w14:textId="4C6B320B" w:rsidR="001A5974" w:rsidRDefault="007D096C" w:rsidP="002D0D3B">
            <w:pPr>
              <w:ind w:right="27"/>
              <w:jc w:val="right"/>
              <w:rPr>
                <w:sz w:val="24"/>
                <w:szCs w:val="24"/>
              </w:rPr>
            </w:pPr>
            <w:r w:rsidRPr="00AB4A0F">
              <w:rPr>
                <w:sz w:val="24"/>
                <w:szCs w:val="24"/>
              </w:rPr>
              <w:t>20</w:t>
            </w:r>
          </w:p>
        </w:tc>
      </w:tr>
    </w:tbl>
    <w:p w14:paraId="32EA9389" w14:textId="77777777" w:rsidR="0093772B" w:rsidRDefault="0093772B" w:rsidP="001A5974">
      <w:pPr>
        <w:kinsoku w:val="0"/>
        <w:overflowPunct w:val="0"/>
        <w:spacing w:line="200" w:lineRule="exact"/>
      </w:pPr>
    </w:p>
    <w:sectPr w:rsidR="0093772B" w:rsidSect="00A670D7">
      <w:headerReference w:type="default" r:id="rId9"/>
      <w:footerReference w:type="default" r:id="rId10"/>
      <w:headerReference w:type="first" r:id="rId11"/>
      <w:footerReference w:type="first" r:id="rId12"/>
      <w:pgSz w:w="11906" w:h="16838" w:code="9"/>
      <w:pgMar w:top="958"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8501" w14:textId="77777777" w:rsidR="00625AB7" w:rsidRDefault="00625AB7">
      <w:r>
        <w:separator/>
      </w:r>
    </w:p>
  </w:endnote>
  <w:endnote w:type="continuationSeparator" w:id="0">
    <w:p w14:paraId="5890788C" w14:textId="77777777" w:rsidR="00625AB7" w:rsidRDefault="0062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bertus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Wide Latin">
    <w:panose1 w:val="020A0A070505050204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5C1E" w14:textId="77777777" w:rsidR="00625AB7" w:rsidRDefault="00625AB7">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DC0F9A">
      <w:rPr>
        <w:b/>
        <w:bCs/>
        <w:noProof/>
      </w:rPr>
      <w:t>8</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DC0F9A">
      <w:rPr>
        <w:b/>
        <w:bCs/>
        <w:noProof/>
      </w:rPr>
      <w:t>9</w:t>
    </w:r>
    <w:r>
      <w:rPr>
        <w:b/>
        <w:bCs/>
        <w:sz w:val="24"/>
        <w:szCs w:val="24"/>
      </w:rPr>
      <w:fldChar w:fldCharType="end"/>
    </w:r>
  </w:p>
  <w:p w14:paraId="5C60DF1C" w14:textId="77777777" w:rsidR="00625AB7" w:rsidRDefault="00625AB7">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BA6A" w14:textId="77777777" w:rsidR="00625AB7" w:rsidRDefault="00625AB7">
    <w:pPr>
      <w:pStyle w:val="Pidipagina"/>
      <w:pBdr>
        <w:bottom w:val="single" w:sz="6" w:space="1" w:color="auto"/>
      </w:pBdr>
      <w:rPr>
        <w:sz w:val="10"/>
      </w:rPr>
    </w:pPr>
  </w:p>
  <w:p w14:paraId="283F47FB" w14:textId="77777777" w:rsidR="00625AB7" w:rsidRDefault="00625AB7">
    <w:pPr>
      <w:pStyle w:val="Pidipagina"/>
      <w:pBdr>
        <w:bottom w:val="single" w:sz="6" w:space="1" w:color="auto"/>
      </w:pBdr>
      <w:rPr>
        <w:sz w:val="10"/>
      </w:rPr>
    </w:pPr>
  </w:p>
  <w:p w14:paraId="1EB92900" w14:textId="77777777" w:rsidR="00625AB7" w:rsidRDefault="00625AB7">
    <w:pPr>
      <w:pStyle w:val="Pidipagina"/>
      <w:jc w:val="center"/>
      <w:rPr>
        <w:rFonts w:ascii="Arial" w:hAnsi="Arial" w:cs="Arial"/>
        <w:sz w:val="12"/>
      </w:rPr>
    </w:pPr>
  </w:p>
  <w:p w14:paraId="40669D0C" w14:textId="77777777" w:rsidR="00625AB7" w:rsidRPr="007E1383" w:rsidRDefault="00625AB7" w:rsidP="000160AC">
    <w:pPr>
      <w:pStyle w:val="Pidipagina"/>
      <w:jc w:val="center"/>
      <w:rPr>
        <w:lang w:val="en-US"/>
      </w:rPr>
    </w:pPr>
    <w:r>
      <w:t>Piazza Vittorio Emanuele</w:t>
    </w:r>
    <w:r w:rsidRPr="0002706D">
      <w:t xml:space="preserve"> n. </w:t>
    </w:r>
    <w:r>
      <w:t>2</w:t>
    </w:r>
    <w:r w:rsidRPr="0002706D">
      <w:t>, 9</w:t>
    </w:r>
    <w:r>
      <w:t>2</w:t>
    </w:r>
    <w:r w:rsidRPr="0002706D">
      <w:t>1</w:t>
    </w:r>
    <w:r>
      <w:t>0</w:t>
    </w:r>
    <w:r w:rsidRPr="0002706D">
      <w:t xml:space="preserve">0 – </w:t>
    </w:r>
    <w:r>
      <w:t>Agrigento</w:t>
    </w:r>
    <w:r w:rsidRPr="0002706D">
      <w:t xml:space="preserve"> *** Tel. </w:t>
    </w:r>
    <w:r w:rsidRPr="007E1383">
      <w:rPr>
        <w:lang w:val="en-US"/>
      </w:rPr>
      <w:t>(09</w:t>
    </w:r>
    <w:r>
      <w:rPr>
        <w:lang w:val="en-US"/>
      </w:rPr>
      <w:t>22</w:t>
    </w:r>
    <w:r w:rsidRPr="007E1383">
      <w:rPr>
        <w:lang w:val="en-US"/>
      </w:rPr>
      <w:t xml:space="preserve">) </w:t>
    </w:r>
    <w:r>
      <w:rPr>
        <w:lang w:val="en-US"/>
      </w:rPr>
      <w:t>483111</w:t>
    </w:r>
  </w:p>
  <w:p w14:paraId="3BA3AA1B" w14:textId="77777777" w:rsidR="00625AB7" w:rsidRPr="007E1383" w:rsidRDefault="00625AB7" w:rsidP="000160AC">
    <w:pPr>
      <w:pStyle w:val="Pidipagina"/>
      <w:jc w:val="center"/>
      <w:rPr>
        <w:rFonts w:ascii="Arial" w:hAnsi="Arial" w:cs="Arial"/>
        <w:sz w:val="18"/>
      </w:rPr>
    </w:pPr>
    <w:r w:rsidRPr="007E1383">
      <w:t xml:space="preserve">P.E.C.: </w:t>
    </w:r>
    <w:hyperlink r:id="rId1" w:history="1">
      <w:r w:rsidRPr="00AC2841">
        <w:rPr>
          <w:rStyle w:val="Collegamentoipertestuale"/>
        </w:rPr>
        <w:t>dipps101.00F0@pecps.poliziadistato.it</w:t>
      </w:r>
    </w:hyperlink>
    <w:r w:rsidRPr="007E1383">
      <w:rPr>
        <w:rFonts w:ascii="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C96E" w14:textId="77777777" w:rsidR="00625AB7" w:rsidRDefault="00625AB7">
      <w:r>
        <w:separator/>
      </w:r>
    </w:p>
  </w:footnote>
  <w:footnote w:type="continuationSeparator" w:id="0">
    <w:p w14:paraId="4EF1C83B" w14:textId="77777777" w:rsidR="00625AB7" w:rsidRDefault="0062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4578" w14:textId="328E3559" w:rsidR="00625AB7" w:rsidRPr="00C96AD2" w:rsidRDefault="00625AB7" w:rsidP="000160AC">
    <w:pPr>
      <w:pStyle w:val="Intestazione"/>
      <w:jc w:val="center"/>
      <w:rPr>
        <w:sz w:val="16"/>
      </w:rPr>
    </w:pPr>
    <w:r w:rsidRPr="00C96AD2">
      <w:rPr>
        <w:szCs w:val="24"/>
      </w:rPr>
      <w:t>Provincia di Agrigento – Attività della Polizia di Stato svolta nel periodo 01.12.202</w:t>
    </w:r>
    <w:r w:rsidR="00474F88">
      <w:rPr>
        <w:szCs w:val="24"/>
      </w:rPr>
      <w:t>3</w:t>
    </w:r>
    <w:r w:rsidRPr="00C96AD2">
      <w:rPr>
        <w:szCs w:val="24"/>
      </w:rPr>
      <w:t xml:space="preserve"> – 30.11.202</w:t>
    </w:r>
    <w:r w:rsidR="00474F88">
      <w:rPr>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7A6" w14:textId="77777777" w:rsidR="00625AB7" w:rsidRDefault="00625AB7" w:rsidP="001F6855">
    <w:pPr>
      <w:pStyle w:val="Intestazione"/>
      <w:ind w:left="-284" w:firstLine="284"/>
      <w:jc w:val="center"/>
    </w:pPr>
    <w:r w:rsidRPr="00564168">
      <w:rPr>
        <w:noProof/>
      </w:rPr>
      <w:drawing>
        <wp:inline distT="0" distB="0" distL="0" distR="0" wp14:anchorId="4C0331CF" wp14:editId="319AA73E">
          <wp:extent cx="60960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p w14:paraId="38C06C8F" w14:textId="0A8C1D61" w:rsidR="00625AB7" w:rsidRDefault="00625AB7" w:rsidP="001F6855">
    <w:pPr>
      <w:jc w:val="center"/>
      <w:rPr>
        <w:iCs/>
        <w:sz w:val="28"/>
        <w:szCs w:val="28"/>
      </w:rPr>
    </w:pPr>
    <w:r w:rsidRPr="00157928">
      <w:rPr>
        <w:iCs/>
        <w:sz w:val="28"/>
        <w:szCs w:val="28"/>
      </w:rPr>
      <w:t>QUESTURA DI AGRIGENTO</w:t>
    </w:r>
  </w:p>
  <w:p w14:paraId="3C4FB634" w14:textId="7A6A282D" w:rsidR="007552BD" w:rsidRDefault="007552BD" w:rsidP="001F6855">
    <w:pPr>
      <w:jc w:val="center"/>
      <w:rPr>
        <w:iCs/>
        <w:sz w:val="28"/>
        <w:szCs w:val="28"/>
      </w:rPr>
    </w:pPr>
  </w:p>
  <w:p w14:paraId="55944F64" w14:textId="35B691B6" w:rsidR="000744CE" w:rsidRDefault="000744CE" w:rsidP="001F6855">
    <w:pPr>
      <w:jc w:val="center"/>
      <w:rPr>
        <w:iCs/>
        <w:sz w:val="28"/>
        <w:szCs w:val="28"/>
      </w:rPr>
    </w:pPr>
  </w:p>
  <w:p w14:paraId="3800B98D" w14:textId="0EDB262D" w:rsidR="000744CE" w:rsidRDefault="000744CE" w:rsidP="001F6855">
    <w:pPr>
      <w:jc w:val="center"/>
      <w:rPr>
        <w:iCs/>
        <w:sz w:val="28"/>
        <w:szCs w:val="28"/>
      </w:rPr>
    </w:pPr>
  </w:p>
  <w:p w14:paraId="0854388F" w14:textId="77777777" w:rsidR="000744CE" w:rsidRPr="00157928" w:rsidRDefault="000744CE" w:rsidP="001F6855">
    <w:pPr>
      <w:jc w:val="center"/>
      <w:rPr>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15:restartNumberingAfterBreak="0">
    <w:nsid w:val="00000402"/>
    <w:multiLevelType w:val="multilevel"/>
    <w:tmpl w:val="00000885"/>
    <w:lvl w:ilvl="0">
      <w:numFmt w:val="bullet"/>
      <w:lvlText w:val=""/>
      <w:lvlJc w:val="left"/>
      <w:pPr>
        <w:ind w:hanging="204"/>
      </w:pPr>
      <w:rPr>
        <w:rFonts w:ascii="Symbol" w:hAnsi="Symbol" w:cs="Symbol"/>
        <w:b w:val="0"/>
        <w:bCs w:val="0"/>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0FF4737"/>
    <w:multiLevelType w:val="hybridMultilevel"/>
    <w:tmpl w:val="809A2F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763F92"/>
    <w:multiLevelType w:val="hybridMultilevel"/>
    <w:tmpl w:val="94A895BC"/>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98C35BE"/>
    <w:multiLevelType w:val="hybridMultilevel"/>
    <w:tmpl w:val="A0E6FEFA"/>
    <w:lvl w:ilvl="0" w:tplc="A4CA6D1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B53241"/>
    <w:multiLevelType w:val="hybridMultilevel"/>
    <w:tmpl w:val="72B28C88"/>
    <w:lvl w:ilvl="0" w:tplc="10A83908">
      <w:start w:val="397"/>
      <w:numFmt w:val="decimal"/>
      <w:lvlText w:val="%1"/>
      <w:lvlJc w:val="left"/>
      <w:pPr>
        <w:ind w:left="1134" w:hanging="450"/>
      </w:pPr>
      <w:rPr>
        <w:rFonts w:hint="default"/>
      </w:rPr>
    </w:lvl>
    <w:lvl w:ilvl="1" w:tplc="04100019" w:tentative="1">
      <w:start w:val="1"/>
      <w:numFmt w:val="lowerLetter"/>
      <w:lvlText w:val="%2."/>
      <w:lvlJc w:val="left"/>
      <w:pPr>
        <w:ind w:left="1764" w:hanging="360"/>
      </w:pPr>
    </w:lvl>
    <w:lvl w:ilvl="2" w:tplc="0410001B" w:tentative="1">
      <w:start w:val="1"/>
      <w:numFmt w:val="lowerRoman"/>
      <w:lvlText w:val="%3."/>
      <w:lvlJc w:val="right"/>
      <w:pPr>
        <w:ind w:left="2484" w:hanging="180"/>
      </w:pPr>
    </w:lvl>
    <w:lvl w:ilvl="3" w:tplc="0410000F" w:tentative="1">
      <w:start w:val="1"/>
      <w:numFmt w:val="decimal"/>
      <w:lvlText w:val="%4."/>
      <w:lvlJc w:val="left"/>
      <w:pPr>
        <w:ind w:left="3204" w:hanging="360"/>
      </w:pPr>
    </w:lvl>
    <w:lvl w:ilvl="4" w:tplc="04100019" w:tentative="1">
      <w:start w:val="1"/>
      <w:numFmt w:val="lowerLetter"/>
      <w:lvlText w:val="%5."/>
      <w:lvlJc w:val="left"/>
      <w:pPr>
        <w:ind w:left="3924" w:hanging="360"/>
      </w:pPr>
    </w:lvl>
    <w:lvl w:ilvl="5" w:tplc="0410001B" w:tentative="1">
      <w:start w:val="1"/>
      <w:numFmt w:val="lowerRoman"/>
      <w:lvlText w:val="%6."/>
      <w:lvlJc w:val="right"/>
      <w:pPr>
        <w:ind w:left="4644" w:hanging="180"/>
      </w:pPr>
    </w:lvl>
    <w:lvl w:ilvl="6" w:tplc="0410000F" w:tentative="1">
      <w:start w:val="1"/>
      <w:numFmt w:val="decimal"/>
      <w:lvlText w:val="%7."/>
      <w:lvlJc w:val="left"/>
      <w:pPr>
        <w:ind w:left="5364" w:hanging="360"/>
      </w:pPr>
    </w:lvl>
    <w:lvl w:ilvl="7" w:tplc="04100019" w:tentative="1">
      <w:start w:val="1"/>
      <w:numFmt w:val="lowerLetter"/>
      <w:lvlText w:val="%8."/>
      <w:lvlJc w:val="left"/>
      <w:pPr>
        <w:ind w:left="6084" w:hanging="360"/>
      </w:pPr>
    </w:lvl>
    <w:lvl w:ilvl="8" w:tplc="0410001B" w:tentative="1">
      <w:start w:val="1"/>
      <w:numFmt w:val="lowerRoman"/>
      <w:lvlText w:val="%9."/>
      <w:lvlJc w:val="right"/>
      <w:pPr>
        <w:ind w:left="6804" w:hanging="180"/>
      </w:pPr>
    </w:lvl>
  </w:abstractNum>
  <w:abstractNum w:abstractNumId="7" w15:restartNumberingAfterBreak="0">
    <w:nsid w:val="29F55644"/>
    <w:multiLevelType w:val="hybridMultilevel"/>
    <w:tmpl w:val="52DAF06A"/>
    <w:lvl w:ilvl="0" w:tplc="DAEAE7A8">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3F6B19"/>
    <w:multiLevelType w:val="hybridMultilevel"/>
    <w:tmpl w:val="52DAF06A"/>
    <w:lvl w:ilvl="0" w:tplc="DAEAE7A8">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7138A2"/>
    <w:multiLevelType w:val="hybridMultilevel"/>
    <w:tmpl w:val="DA56B392"/>
    <w:lvl w:ilvl="0" w:tplc="04100001">
      <w:start w:val="1"/>
      <w:numFmt w:val="bullet"/>
      <w:lvlText w:val=""/>
      <w:lvlJc w:val="left"/>
      <w:pPr>
        <w:tabs>
          <w:tab w:val="num" w:pos="795"/>
        </w:tabs>
        <w:ind w:left="795" w:hanging="360"/>
      </w:pPr>
      <w:rPr>
        <w:rFonts w:ascii="Symbol" w:hAnsi="Symbol"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3A8B2F00"/>
    <w:multiLevelType w:val="hybridMultilevel"/>
    <w:tmpl w:val="D0EC985A"/>
    <w:lvl w:ilvl="0" w:tplc="5B6CDBC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A7536E"/>
    <w:multiLevelType w:val="hybridMultilevel"/>
    <w:tmpl w:val="DF44E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B43B1E"/>
    <w:multiLevelType w:val="hybridMultilevel"/>
    <w:tmpl w:val="02A6E08A"/>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3" w15:restartNumberingAfterBreak="0">
    <w:nsid w:val="49D710BB"/>
    <w:multiLevelType w:val="hybridMultilevel"/>
    <w:tmpl w:val="1DCEEE9A"/>
    <w:lvl w:ilvl="0" w:tplc="04100001">
      <w:start w:val="1"/>
      <w:numFmt w:val="bullet"/>
      <w:lvlText w:val=""/>
      <w:lvlJc w:val="left"/>
      <w:pPr>
        <w:ind w:left="868" w:hanging="360"/>
      </w:pPr>
      <w:rPr>
        <w:rFonts w:ascii="Symbol" w:hAnsi="Symbol"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14" w15:restartNumberingAfterBreak="0">
    <w:nsid w:val="528A3053"/>
    <w:multiLevelType w:val="hybridMultilevel"/>
    <w:tmpl w:val="2D102B4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8003B06"/>
    <w:multiLevelType w:val="hybridMultilevel"/>
    <w:tmpl w:val="2B6C1770"/>
    <w:lvl w:ilvl="0" w:tplc="94FA9EC8">
      <w:start w:val="1"/>
      <w:numFmt w:val="decimal"/>
      <w:lvlText w:val="%1."/>
      <w:lvlJc w:val="left"/>
      <w:pPr>
        <w:ind w:left="720" w:hanging="360"/>
      </w:pPr>
      <w:rPr>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D0721C5"/>
    <w:multiLevelType w:val="hybridMultilevel"/>
    <w:tmpl w:val="7B4C7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C535AD"/>
    <w:multiLevelType w:val="hybridMultilevel"/>
    <w:tmpl w:val="D1A6640E"/>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8" w15:restartNumberingAfterBreak="0">
    <w:nsid w:val="68392DAC"/>
    <w:multiLevelType w:val="hybridMultilevel"/>
    <w:tmpl w:val="A2C849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997246"/>
    <w:multiLevelType w:val="hybridMultilevel"/>
    <w:tmpl w:val="D7660BC2"/>
    <w:lvl w:ilvl="0" w:tplc="0410000F">
      <w:start w:val="1"/>
      <w:numFmt w:val="decimal"/>
      <w:lvlText w:val="%1."/>
      <w:lvlJc w:val="left"/>
      <w:pPr>
        <w:ind w:left="1996" w:hanging="360"/>
      </w:pPr>
    </w:lvl>
    <w:lvl w:ilvl="1" w:tplc="04100019">
      <w:start w:val="1"/>
      <w:numFmt w:val="lowerLetter"/>
      <w:lvlText w:val="%2."/>
      <w:lvlJc w:val="left"/>
      <w:pPr>
        <w:ind w:left="2716" w:hanging="360"/>
      </w:pPr>
    </w:lvl>
    <w:lvl w:ilvl="2" w:tplc="0410001B">
      <w:start w:val="1"/>
      <w:numFmt w:val="lowerRoman"/>
      <w:lvlText w:val="%3."/>
      <w:lvlJc w:val="right"/>
      <w:pPr>
        <w:ind w:left="3436" w:hanging="180"/>
      </w:pPr>
    </w:lvl>
    <w:lvl w:ilvl="3" w:tplc="0410000F">
      <w:start w:val="1"/>
      <w:numFmt w:val="decimal"/>
      <w:lvlText w:val="%4."/>
      <w:lvlJc w:val="left"/>
      <w:pPr>
        <w:ind w:left="4156" w:hanging="360"/>
      </w:pPr>
    </w:lvl>
    <w:lvl w:ilvl="4" w:tplc="04100019">
      <w:start w:val="1"/>
      <w:numFmt w:val="lowerLetter"/>
      <w:lvlText w:val="%5."/>
      <w:lvlJc w:val="left"/>
      <w:pPr>
        <w:ind w:left="4876" w:hanging="360"/>
      </w:pPr>
    </w:lvl>
    <w:lvl w:ilvl="5" w:tplc="0410001B">
      <w:start w:val="1"/>
      <w:numFmt w:val="lowerRoman"/>
      <w:lvlText w:val="%6."/>
      <w:lvlJc w:val="right"/>
      <w:pPr>
        <w:ind w:left="5596" w:hanging="180"/>
      </w:pPr>
    </w:lvl>
    <w:lvl w:ilvl="6" w:tplc="0410000F">
      <w:start w:val="1"/>
      <w:numFmt w:val="decimal"/>
      <w:lvlText w:val="%7."/>
      <w:lvlJc w:val="left"/>
      <w:pPr>
        <w:ind w:left="6316" w:hanging="360"/>
      </w:pPr>
    </w:lvl>
    <w:lvl w:ilvl="7" w:tplc="04100019">
      <w:start w:val="1"/>
      <w:numFmt w:val="lowerLetter"/>
      <w:lvlText w:val="%8."/>
      <w:lvlJc w:val="left"/>
      <w:pPr>
        <w:ind w:left="7036" w:hanging="360"/>
      </w:pPr>
    </w:lvl>
    <w:lvl w:ilvl="8" w:tplc="0410001B">
      <w:start w:val="1"/>
      <w:numFmt w:val="lowerRoman"/>
      <w:lvlText w:val="%9."/>
      <w:lvlJc w:val="right"/>
      <w:pPr>
        <w:ind w:left="7756" w:hanging="180"/>
      </w:pPr>
    </w:lvl>
  </w:abstractNum>
  <w:abstractNum w:abstractNumId="20" w15:restartNumberingAfterBreak="0">
    <w:nsid w:val="6D715330"/>
    <w:multiLevelType w:val="hybridMultilevel"/>
    <w:tmpl w:val="6E78637C"/>
    <w:lvl w:ilvl="0" w:tplc="31BA1F2E">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E800F6"/>
    <w:multiLevelType w:val="hybridMultilevel"/>
    <w:tmpl w:val="16E6DA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D36262"/>
    <w:multiLevelType w:val="hybridMultilevel"/>
    <w:tmpl w:val="79147E5C"/>
    <w:lvl w:ilvl="0" w:tplc="1FEAC94A">
      <w:start w:val="1"/>
      <w:numFmt w:val="bullet"/>
      <w:pStyle w:val="TitoloParagrafo"/>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pStyle w:val="Titolo3"/>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pStyle w:val="Titolo5"/>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79C9794A"/>
    <w:multiLevelType w:val="hybridMultilevel"/>
    <w:tmpl w:val="FFCAB168"/>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4" w15:restartNumberingAfterBreak="0">
    <w:nsid w:val="7C3965E9"/>
    <w:multiLevelType w:val="hybridMultilevel"/>
    <w:tmpl w:val="52DAF06A"/>
    <w:lvl w:ilvl="0" w:tplc="DAEAE7A8">
      <w:start w:val="1"/>
      <w:numFmt w:val="decimal"/>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9"/>
  </w:num>
  <w:num w:numId="3">
    <w:abstractNumId w:val="21"/>
  </w:num>
  <w:num w:numId="4">
    <w:abstractNumId w:val="13"/>
  </w:num>
  <w:num w:numId="5">
    <w:abstractNumId w:val="23"/>
  </w:num>
  <w:num w:numId="6">
    <w:abstractNumId w:val="3"/>
  </w:num>
  <w:num w:numId="7">
    <w:abstractNumId w:val="17"/>
  </w:num>
  <w:num w:numId="8">
    <w:abstractNumId w:val="20"/>
  </w:num>
  <w:num w:numId="9">
    <w:abstractNumId w:val="5"/>
  </w:num>
  <w:num w:numId="10">
    <w:abstractNumId w:val="18"/>
  </w:num>
  <w:num w:numId="11">
    <w:abstractNumId w:val="0"/>
  </w:num>
  <w:num w:numId="12">
    <w:abstractNumId w:val="1"/>
  </w:num>
  <w:num w:numId="13">
    <w:abstractNumId w:val="4"/>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1"/>
  </w:num>
  <w:num w:numId="20">
    <w:abstractNumId w:val="2"/>
  </w:num>
  <w:num w:numId="21">
    <w:abstractNumId w:val="6"/>
  </w:num>
  <w:num w:numId="22">
    <w:abstractNumId w:val="12"/>
  </w:num>
  <w:num w:numId="23">
    <w:abstractNumId w:val="16"/>
  </w:num>
  <w:num w:numId="24">
    <w:abstractNumId w:val="14"/>
  </w:num>
  <w:num w:numId="25">
    <w:abstractNumId w:val="24"/>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724"/>
    <w:rsid w:val="0000238E"/>
    <w:rsid w:val="00012D11"/>
    <w:rsid w:val="00014D29"/>
    <w:rsid w:val="000160AC"/>
    <w:rsid w:val="00040279"/>
    <w:rsid w:val="00040AF8"/>
    <w:rsid w:val="00047EB4"/>
    <w:rsid w:val="00054477"/>
    <w:rsid w:val="000546F7"/>
    <w:rsid w:val="000556C1"/>
    <w:rsid w:val="000730C2"/>
    <w:rsid w:val="000744CE"/>
    <w:rsid w:val="00080B6C"/>
    <w:rsid w:val="000848E5"/>
    <w:rsid w:val="00086269"/>
    <w:rsid w:val="00087C43"/>
    <w:rsid w:val="000B6446"/>
    <w:rsid w:val="000E101B"/>
    <w:rsid w:val="000F0151"/>
    <w:rsid w:val="00100438"/>
    <w:rsid w:val="00104371"/>
    <w:rsid w:val="00122024"/>
    <w:rsid w:val="001225AD"/>
    <w:rsid w:val="00124028"/>
    <w:rsid w:val="0013229B"/>
    <w:rsid w:val="00134520"/>
    <w:rsid w:val="00136333"/>
    <w:rsid w:val="00136AF2"/>
    <w:rsid w:val="00137BD0"/>
    <w:rsid w:val="00142D72"/>
    <w:rsid w:val="00152594"/>
    <w:rsid w:val="00154500"/>
    <w:rsid w:val="00154D18"/>
    <w:rsid w:val="00157331"/>
    <w:rsid w:val="00157928"/>
    <w:rsid w:val="00173BDB"/>
    <w:rsid w:val="001812FB"/>
    <w:rsid w:val="001856ED"/>
    <w:rsid w:val="001A00AF"/>
    <w:rsid w:val="001A2BDF"/>
    <w:rsid w:val="001A421F"/>
    <w:rsid w:val="001A5974"/>
    <w:rsid w:val="001A70C3"/>
    <w:rsid w:val="001B7112"/>
    <w:rsid w:val="001C06DA"/>
    <w:rsid w:val="001C1022"/>
    <w:rsid w:val="001C320F"/>
    <w:rsid w:val="001C3312"/>
    <w:rsid w:val="001C341B"/>
    <w:rsid w:val="001C3EF1"/>
    <w:rsid w:val="001C6741"/>
    <w:rsid w:val="001D2556"/>
    <w:rsid w:val="001D4A8B"/>
    <w:rsid w:val="001D5C21"/>
    <w:rsid w:val="001E1F1B"/>
    <w:rsid w:val="001E3E45"/>
    <w:rsid w:val="001F40B7"/>
    <w:rsid w:val="001F47C7"/>
    <w:rsid w:val="001F511C"/>
    <w:rsid w:val="001F617F"/>
    <w:rsid w:val="001F66A2"/>
    <w:rsid w:val="001F6855"/>
    <w:rsid w:val="00201ABC"/>
    <w:rsid w:val="0020346C"/>
    <w:rsid w:val="00203B3B"/>
    <w:rsid w:val="00224305"/>
    <w:rsid w:val="00224E2A"/>
    <w:rsid w:val="00230C07"/>
    <w:rsid w:val="00232CEC"/>
    <w:rsid w:val="0024194F"/>
    <w:rsid w:val="0024580E"/>
    <w:rsid w:val="00251AD4"/>
    <w:rsid w:val="0026039C"/>
    <w:rsid w:val="00260DC9"/>
    <w:rsid w:val="002616A4"/>
    <w:rsid w:val="00263793"/>
    <w:rsid w:val="00265E67"/>
    <w:rsid w:val="00265ECD"/>
    <w:rsid w:val="0026600B"/>
    <w:rsid w:val="0027070E"/>
    <w:rsid w:val="002743DB"/>
    <w:rsid w:val="00280E5C"/>
    <w:rsid w:val="002848B6"/>
    <w:rsid w:val="00290A06"/>
    <w:rsid w:val="00292D72"/>
    <w:rsid w:val="002A50CB"/>
    <w:rsid w:val="002B039B"/>
    <w:rsid w:val="002B234C"/>
    <w:rsid w:val="002B41DE"/>
    <w:rsid w:val="002B4368"/>
    <w:rsid w:val="002B479C"/>
    <w:rsid w:val="002B5A14"/>
    <w:rsid w:val="002C0D0E"/>
    <w:rsid w:val="002C77E0"/>
    <w:rsid w:val="002D5F14"/>
    <w:rsid w:val="002D62AC"/>
    <w:rsid w:val="002F42CB"/>
    <w:rsid w:val="003039CF"/>
    <w:rsid w:val="00306FD8"/>
    <w:rsid w:val="00310C57"/>
    <w:rsid w:val="00311183"/>
    <w:rsid w:val="0031614A"/>
    <w:rsid w:val="0032113C"/>
    <w:rsid w:val="003269BF"/>
    <w:rsid w:val="003275E6"/>
    <w:rsid w:val="00332936"/>
    <w:rsid w:val="00340C02"/>
    <w:rsid w:val="003418CE"/>
    <w:rsid w:val="00347982"/>
    <w:rsid w:val="00351382"/>
    <w:rsid w:val="00354C2F"/>
    <w:rsid w:val="003559FC"/>
    <w:rsid w:val="0035692F"/>
    <w:rsid w:val="003571C8"/>
    <w:rsid w:val="00365CAF"/>
    <w:rsid w:val="00373B73"/>
    <w:rsid w:val="0038431F"/>
    <w:rsid w:val="00386D32"/>
    <w:rsid w:val="003A4742"/>
    <w:rsid w:val="003B03DD"/>
    <w:rsid w:val="003C4468"/>
    <w:rsid w:val="003D1827"/>
    <w:rsid w:val="003D2121"/>
    <w:rsid w:val="003D5BD9"/>
    <w:rsid w:val="003D696E"/>
    <w:rsid w:val="003E2894"/>
    <w:rsid w:val="003F17D8"/>
    <w:rsid w:val="003F60A9"/>
    <w:rsid w:val="00401450"/>
    <w:rsid w:val="004035AF"/>
    <w:rsid w:val="00403B48"/>
    <w:rsid w:val="00404307"/>
    <w:rsid w:val="00412C72"/>
    <w:rsid w:val="00413758"/>
    <w:rsid w:val="00421347"/>
    <w:rsid w:val="00425D3F"/>
    <w:rsid w:val="004264B1"/>
    <w:rsid w:val="00443E9B"/>
    <w:rsid w:val="00451E23"/>
    <w:rsid w:val="00454298"/>
    <w:rsid w:val="00454A7F"/>
    <w:rsid w:val="0045569F"/>
    <w:rsid w:val="004561F0"/>
    <w:rsid w:val="00467CAB"/>
    <w:rsid w:val="00473A2E"/>
    <w:rsid w:val="00474F88"/>
    <w:rsid w:val="0047559A"/>
    <w:rsid w:val="00476209"/>
    <w:rsid w:val="0048182E"/>
    <w:rsid w:val="00487C51"/>
    <w:rsid w:val="004A0730"/>
    <w:rsid w:val="004A1F47"/>
    <w:rsid w:val="004B2025"/>
    <w:rsid w:val="004C3288"/>
    <w:rsid w:val="004C7C65"/>
    <w:rsid w:val="004E5FBA"/>
    <w:rsid w:val="004F5060"/>
    <w:rsid w:val="004F5220"/>
    <w:rsid w:val="004F5FBD"/>
    <w:rsid w:val="004F7F26"/>
    <w:rsid w:val="005034EB"/>
    <w:rsid w:val="00521581"/>
    <w:rsid w:val="00523B68"/>
    <w:rsid w:val="005312BC"/>
    <w:rsid w:val="00534FD1"/>
    <w:rsid w:val="0053517D"/>
    <w:rsid w:val="00551619"/>
    <w:rsid w:val="00556A45"/>
    <w:rsid w:val="00560A16"/>
    <w:rsid w:val="00570056"/>
    <w:rsid w:val="0057066C"/>
    <w:rsid w:val="00570C0F"/>
    <w:rsid w:val="00571553"/>
    <w:rsid w:val="00582270"/>
    <w:rsid w:val="0058387B"/>
    <w:rsid w:val="00583E20"/>
    <w:rsid w:val="00587AD3"/>
    <w:rsid w:val="00590CE3"/>
    <w:rsid w:val="005968F2"/>
    <w:rsid w:val="005B4E19"/>
    <w:rsid w:val="005C00D2"/>
    <w:rsid w:val="005C75DD"/>
    <w:rsid w:val="005D576F"/>
    <w:rsid w:val="005D6108"/>
    <w:rsid w:val="005D63D6"/>
    <w:rsid w:val="005D6987"/>
    <w:rsid w:val="005E4A59"/>
    <w:rsid w:val="005F49C7"/>
    <w:rsid w:val="005F5D53"/>
    <w:rsid w:val="00602DD1"/>
    <w:rsid w:val="006066D6"/>
    <w:rsid w:val="00606D97"/>
    <w:rsid w:val="00615929"/>
    <w:rsid w:val="00621836"/>
    <w:rsid w:val="00625AB7"/>
    <w:rsid w:val="00632656"/>
    <w:rsid w:val="0063584B"/>
    <w:rsid w:val="006417FF"/>
    <w:rsid w:val="00644A67"/>
    <w:rsid w:val="006566DC"/>
    <w:rsid w:val="006606A5"/>
    <w:rsid w:val="0066455A"/>
    <w:rsid w:val="00665DD9"/>
    <w:rsid w:val="006678BC"/>
    <w:rsid w:val="00667D6A"/>
    <w:rsid w:val="00696CE0"/>
    <w:rsid w:val="006A37FA"/>
    <w:rsid w:val="006A38A7"/>
    <w:rsid w:val="006C2C3F"/>
    <w:rsid w:val="006D22CE"/>
    <w:rsid w:val="006D59E5"/>
    <w:rsid w:val="006D700C"/>
    <w:rsid w:val="006E073A"/>
    <w:rsid w:val="006E569C"/>
    <w:rsid w:val="006F0161"/>
    <w:rsid w:val="00701386"/>
    <w:rsid w:val="007028F7"/>
    <w:rsid w:val="007115C8"/>
    <w:rsid w:val="0071507C"/>
    <w:rsid w:val="00715301"/>
    <w:rsid w:val="007170DC"/>
    <w:rsid w:val="00726617"/>
    <w:rsid w:val="00727481"/>
    <w:rsid w:val="00740435"/>
    <w:rsid w:val="00750D2A"/>
    <w:rsid w:val="00753DE0"/>
    <w:rsid w:val="007552BD"/>
    <w:rsid w:val="00760CFF"/>
    <w:rsid w:val="00761EAD"/>
    <w:rsid w:val="00763856"/>
    <w:rsid w:val="00771689"/>
    <w:rsid w:val="00771724"/>
    <w:rsid w:val="007837D7"/>
    <w:rsid w:val="00785B23"/>
    <w:rsid w:val="00794567"/>
    <w:rsid w:val="007972AB"/>
    <w:rsid w:val="007A2C6F"/>
    <w:rsid w:val="007A69D8"/>
    <w:rsid w:val="007B777A"/>
    <w:rsid w:val="007D096C"/>
    <w:rsid w:val="007D41CC"/>
    <w:rsid w:val="007D593B"/>
    <w:rsid w:val="007D6236"/>
    <w:rsid w:val="007E1383"/>
    <w:rsid w:val="007E204D"/>
    <w:rsid w:val="007E63D1"/>
    <w:rsid w:val="008054CD"/>
    <w:rsid w:val="0080640C"/>
    <w:rsid w:val="00810453"/>
    <w:rsid w:val="008169B8"/>
    <w:rsid w:val="00824E90"/>
    <w:rsid w:val="00826DBA"/>
    <w:rsid w:val="00834EA0"/>
    <w:rsid w:val="00835BA8"/>
    <w:rsid w:val="008419DA"/>
    <w:rsid w:val="00841EAB"/>
    <w:rsid w:val="008438C2"/>
    <w:rsid w:val="0084483C"/>
    <w:rsid w:val="00845189"/>
    <w:rsid w:val="008529DC"/>
    <w:rsid w:val="0085536A"/>
    <w:rsid w:val="008859BF"/>
    <w:rsid w:val="0088682F"/>
    <w:rsid w:val="0089305D"/>
    <w:rsid w:val="0089694E"/>
    <w:rsid w:val="008A20A1"/>
    <w:rsid w:val="008A4E38"/>
    <w:rsid w:val="008B20C2"/>
    <w:rsid w:val="008B69C7"/>
    <w:rsid w:val="008D0416"/>
    <w:rsid w:val="008D3A28"/>
    <w:rsid w:val="008F0FE6"/>
    <w:rsid w:val="008F4E5A"/>
    <w:rsid w:val="008F6565"/>
    <w:rsid w:val="008F7D15"/>
    <w:rsid w:val="009064CC"/>
    <w:rsid w:val="00911DD4"/>
    <w:rsid w:val="009124A5"/>
    <w:rsid w:val="0091416A"/>
    <w:rsid w:val="0091507B"/>
    <w:rsid w:val="009150D5"/>
    <w:rsid w:val="00917E1F"/>
    <w:rsid w:val="00936055"/>
    <w:rsid w:val="0093772B"/>
    <w:rsid w:val="00944D44"/>
    <w:rsid w:val="009460E8"/>
    <w:rsid w:val="00951405"/>
    <w:rsid w:val="00960362"/>
    <w:rsid w:val="00960937"/>
    <w:rsid w:val="00964368"/>
    <w:rsid w:val="00965754"/>
    <w:rsid w:val="0097226F"/>
    <w:rsid w:val="00973159"/>
    <w:rsid w:val="0097569F"/>
    <w:rsid w:val="00976212"/>
    <w:rsid w:val="0098245F"/>
    <w:rsid w:val="0098392C"/>
    <w:rsid w:val="0098400A"/>
    <w:rsid w:val="00985512"/>
    <w:rsid w:val="00990E2E"/>
    <w:rsid w:val="00992288"/>
    <w:rsid w:val="00993FFE"/>
    <w:rsid w:val="009A31DE"/>
    <w:rsid w:val="009B0601"/>
    <w:rsid w:val="009B7576"/>
    <w:rsid w:val="009C158C"/>
    <w:rsid w:val="009C4D86"/>
    <w:rsid w:val="009D6F21"/>
    <w:rsid w:val="009E7942"/>
    <w:rsid w:val="009E7E59"/>
    <w:rsid w:val="009F4CA6"/>
    <w:rsid w:val="00A04DF9"/>
    <w:rsid w:val="00A05592"/>
    <w:rsid w:val="00A141FB"/>
    <w:rsid w:val="00A1427F"/>
    <w:rsid w:val="00A23D7B"/>
    <w:rsid w:val="00A27380"/>
    <w:rsid w:val="00A339C9"/>
    <w:rsid w:val="00A33B26"/>
    <w:rsid w:val="00A3448F"/>
    <w:rsid w:val="00A37BA7"/>
    <w:rsid w:val="00A4004E"/>
    <w:rsid w:val="00A4145E"/>
    <w:rsid w:val="00A50567"/>
    <w:rsid w:val="00A53C97"/>
    <w:rsid w:val="00A65BD4"/>
    <w:rsid w:val="00A670D7"/>
    <w:rsid w:val="00A67314"/>
    <w:rsid w:val="00A75829"/>
    <w:rsid w:val="00A81C1D"/>
    <w:rsid w:val="00A82410"/>
    <w:rsid w:val="00A84B9E"/>
    <w:rsid w:val="00A85DFA"/>
    <w:rsid w:val="00A87AFB"/>
    <w:rsid w:val="00A92380"/>
    <w:rsid w:val="00AA2FFC"/>
    <w:rsid w:val="00AA4D47"/>
    <w:rsid w:val="00AA5BD4"/>
    <w:rsid w:val="00AB0684"/>
    <w:rsid w:val="00AB381A"/>
    <w:rsid w:val="00AB4A0F"/>
    <w:rsid w:val="00AD06AC"/>
    <w:rsid w:val="00AD11BD"/>
    <w:rsid w:val="00AF33C8"/>
    <w:rsid w:val="00AF52BB"/>
    <w:rsid w:val="00AF6B79"/>
    <w:rsid w:val="00B16D58"/>
    <w:rsid w:val="00B21B7D"/>
    <w:rsid w:val="00B2210F"/>
    <w:rsid w:val="00B225D6"/>
    <w:rsid w:val="00B2287D"/>
    <w:rsid w:val="00B23168"/>
    <w:rsid w:val="00B30831"/>
    <w:rsid w:val="00B37CAB"/>
    <w:rsid w:val="00B37DB2"/>
    <w:rsid w:val="00B42823"/>
    <w:rsid w:val="00B52280"/>
    <w:rsid w:val="00B55886"/>
    <w:rsid w:val="00B55FEA"/>
    <w:rsid w:val="00B7128D"/>
    <w:rsid w:val="00B72BC0"/>
    <w:rsid w:val="00B77362"/>
    <w:rsid w:val="00B817B7"/>
    <w:rsid w:val="00B81D2E"/>
    <w:rsid w:val="00B8582F"/>
    <w:rsid w:val="00B86491"/>
    <w:rsid w:val="00B95FE3"/>
    <w:rsid w:val="00BA0A10"/>
    <w:rsid w:val="00BA2509"/>
    <w:rsid w:val="00BA7154"/>
    <w:rsid w:val="00BB5F87"/>
    <w:rsid w:val="00BC0B1B"/>
    <w:rsid w:val="00BC11B0"/>
    <w:rsid w:val="00BD0191"/>
    <w:rsid w:val="00BD2112"/>
    <w:rsid w:val="00BF7163"/>
    <w:rsid w:val="00C0000A"/>
    <w:rsid w:val="00C02941"/>
    <w:rsid w:val="00C06F13"/>
    <w:rsid w:val="00C0707B"/>
    <w:rsid w:val="00C13DF7"/>
    <w:rsid w:val="00C25CDB"/>
    <w:rsid w:val="00C273DE"/>
    <w:rsid w:val="00C32D16"/>
    <w:rsid w:val="00C367A4"/>
    <w:rsid w:val="00C368A7"/>
    <w:rsid w:val="00C5207F"/>
    <w:rsid w:val="00C535A8"/>
    <w:rsid w:val="00C55C45"/>
    <w:rsid w:val="00C6259A"/>
    <w:rsid w:val="00C83899"/>
    <w:rsid w:val="00C85354"/>
    <w:rsid w:val="00C96AD2"/>
    <w:rsid w:val="00CA3F78"/>
    <w:rsid w:val="00CA678B"/>
    <w:rsid w:val="00CA7740"/>
    <w:rsid w:val="00CB7CD8"/>
    <w:rsid w:val="00CC3052"/>
    <w:rsid w:val="00CC4724"/>
    <w:rsid w:val="00CD168E"/>
    <w:rsid w:val="00CD186B"/>
    <w:rsid w:val="00CD2A6A"/>
    <w:rsid w:val="00CE5778"/>
    <w:rsid w:val="00CF3EAF"/>
    <w:rsid w:val="00D06A4A"/>
    <w:rsid w:val="00D11827"/>
    <w:rsid w:val="00D41D78"/>
    <w:rsid w:val="00D4391E"/>
    <w:rsid w:val="00D57B11"/>
    <w:rsid w:val="00D62D2B"/>
    <w:rsid w:val="00D644C7"/>
    <w:rsid w:val="00D720DA"/>
    <w:rsid w:val="00D76818"/>
    <w:rsid w:val="00D80A42"/>
    <w:rsid w:val="00D83D08"/>
    <w:rsid w:val="00D85F5B"/>
    <w:rsid w:val="00D930D0"/>
    <w:rsid w:val="00DA72F8"/>
    <w:rsid w:val="00DC0F9A"/>
    <w:rsid w:val="00DC251E"/>
    <w:rsid w:val="00DC5592"/>
    <w:rsid w:val="00DE0278"/>
    <w:rsid w:val="00DE4D22"/>
    <w:rsid w:val="00DE6DA6"/>
    <w:rsid w:val="00DE794E"/>
    <w:rsid w:val="00DF3AC5"/>
    <w:rsid w:val="00E02387"/>
    <w:rsid w:val="00E17D43"/>
    <w:rsid w:val="00E22CAF"/>
    <w:rsid w:val="00E50C2C"/>
    <w:rsid w:val="00E622A4"/>
    <w:rsid w:val="00E62BE5"/>
    <w:rsid w:val="00E70B51"/>
    <w:rsid w:val="00E72687"/>
    <w:rsid w:val="00E82F36"/>
    <w:rsid w:val="00E961E5"/>
    <w:rsid w:val="00EA22AA"/>
    <w:rsid w:val="00EB0318"/>
    <w:rsid w:val="00EB109C"/>
    <w:rsid w:val="00ED0A4A"/>
    <w:rsid w:val="00EE0CFD"/>
    <w:rsid w:val="00F01C7D"/>
    <w:rsid w:val="00F045FD"/>
    <w:rsid w:val="00F12DBA"/>
    <w:rsid w:val="00F12FDD"/>
    <w:rsid w:val="00F158CE"/>
    <w:rsid w:val="00F15F35"/>
    <w:rsid w:val="00F262D7"/>
    <w:rsid w:val="00F2744A"/>
    <w:rsid w:val="00F322C6"/>
    <w:rsid w:val="00F343A3"/>
    <w:rsid w:val="00F36D8F"/>
    <w:rsid w:val="00F44C1E"/>
    <w:rsid w:val="00F5127D"/>
    <w:rsid w:val="00F555C4"/>
    <w:rsid w:val="00F65E89"/>
    <w:rsid w:val="00F66F1C"/>
    <w:rsid w:val="00F71320"/>
    <w:rsid w:val="00F72479"/>
    <w:rsid w:val="00F73BEB"/>
    <w:rsid w:val="00F76041"/>
    <w:rsid w:val="00F766B4"/>
    <w:rsid w:val="00F82A0B"/>
    <w:rsid w:val="00F93A18"/>
    <w:rsid w:val="00F94627"/>
    <w:rsid w:val="00FA4BC5"/>
    <w:rsid w:val="00FA7BCF"/>
    <w:rsid w:val="00FB0896"/>
    <w:rsid w:val="00FB73CF"/>
    <w:rsid w:val="00FC39A9"/>
    <w:rsid w:val="00FC75BD"/>
    <w:rsid w:val="00FD074D"/>
    <w:rsid w:val="00FD5AE2"/>
    <w:rsid w:val="00FD68EC"/>
    <w:rsid w:val="00FE7426"/>
    <w:rsid w:val="00FF63AB"/>
    <w:rsid w:val="00FF7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52489B8"/>
  <w15:chartTrackingRefBased/>
  <w15:docId w15:val="{DB1CCFE4-E0AC-4197-8936-1AD551A2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576F"/>
  </w:style>
  <w:style w:type="paragraph" w:styleId="Titolo1">
    <w:name w:val="heading 1"/>
    <w:basedOn w:val="Normale"/>
    <w:next w:val="Normale"/>
    <w:qFormat/>
    <w:pPr>
      <w:keepNext/>
      <w:jc w:val="center"/>
      <w:outlineLvl w:val="0"/>
    </w:pPr>
    <w:rPr>
      <w:rFonts w:ascii="SimSun" w:eastAsia="SimSun" w:hAnsi="SimSun"/>
      <w:b/>
      <w:smallCaps/>
      <w:sz w:val="24"/>
    </w:rPr>
  </w:style>
  <w:style w:type="paragraph" w:styleId="Titolo2">
    <w:name w:val="heading 2"/>
    <w:basedOn w:val="Normale"/>
    <w:next w:val="Normale"/>
    <w:qFormat/>
    <w:pPr>
      <w:keepNext/>
      <w:spacing w:before="240" w:after="60"/>
      <w:outlineLvl w:val="1"/>
    </w:pPr>
    <w:rPr>
      <w:rFonts w:ascii="Arial" w:hAnsi="Arial" w:cs="Arial"/>
      <w:b/>
      <w:bCs/>
      <w:i/>
      <w:iCs/>
      <w:szCs w:val="28"/>
    </w:rPr>
  </w:style>
  <w:style w:type="paragraph" w:styleId="Titolo3">
    <w:name w:val="heading 3"/>
    <w:basedOn w:val="Normale"/>
    <w:next w:val="Corpotesto"/>
    <w:link w:val="Titolo3Carattere"/>
    <w:qFormat/>
    <w:rsid w:val="00347982"/>
    <w:pPr>
      <w:numPr>
        <w:ilvl w:val="2"/>
        <w:numId w:val="1"/>
      </w:numPr>
      <w:suppressAutoHyphens/>
      <w:spacing w:before="280" w:after="280"/>
      <w:outlineLvl w:val="2"/>
    </w:pPr>
    <w:rPr>
      <w:b/>
      <w:bCs/>
      <w:sz w:val="27"/>
      <w:szCs w:val="27"/>
      <w:lang w:eastAsia="ar-SA"/>
    </w:rPr>
  </w:style>
  <w:style w:type="paragraph" w:styleId="Titolo5">
    <w:name w:val="heading 5"/>
    <w:basedOn w:val="Normale"/>
    <w:next w:val="Normale"/>
    <w:link w:val="Titolo5Carattere"/>
    <w:qFormat/>
    <w:rsid w:val="00347982"/>
    <w:pPr>
      <w:numPr>
        <w:ilvl w:val="4"/>
        <w:numId w:val="1"/>
      </w:numPr>
      <w:suppressAutoHyphens/>
      <w:spacing w:before="240" w:after="60"/>
      <w:outlineLvl w:val="4"/>
    </w:pPr>
    <w:rPr>
      <w:rFonts w:ascii="Albertus (W1)" w:hAnsi="Albertus (W1)" w:cs="Albertus (W1)"/>
      <w:b/>
      <w:bCs/>
      <w:i/>
      <w:iCs/>
      <w:sz w:val="26"/>
      <w:szCs w:val="26"/>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Indirizzi"/>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Didascalia">
    <w:name w:val="caption"/>
    <w:basedOn w:val="Normale"/>
    <w:next w:val="Normale"/>
    <w:qFormat/>
    <w:pPr>
      <w:spacing w:line="140" w:lineRule="atLeast"/>
      <w:ind w:left="-1134" w:right="-1134"/>
      <w:jc w:val="center"/>
    </w:pPr>
    <w:rPr>
      <w:b/>
      <w:sz w:val="32"/>
    </w:rPr>
  </w:style>
  <w:style w:type="character" w:styleId="Numeropagina">
    <w:name w:val="page number"/>
    <w:basedOn w:val="Carpredefinitoparagrafo"/>
  </w:style>
  <w:style w:type="paragraph" w:customStyle="1" w:styleId="ElencoIndirizzi">
    <w:name w:val="Elenco Indirizzi"/>
    <w:basedOn w:val="Normale"/>
    <w:pPr>
      <w:tabs>
        <w:tab w:val="left" w:pos="1440"/>
        <w:tab w:val="right" w:pos="9720"/>
      </w:tabs>
    </w:pPr>
  </w:style>
  <w:style w:type="paragraph" w:customStyle="1" w:styleId="TitoloCapitolo">
    <w:name w:val="Titolo Capitolo"/>
    <w:basedOn w:val="Normale"/>
    <w:pPr>
      <w:jc w:val="center"/>
    </w:pPr>
    <w:rPr>
      <w:b/>
      <w:bCs/>
      <w:caps/>
      <w:sz w:val="30"/>
      <w14:shadow w14:blurRad="50800" w14:dist="38100" w14:dir="2700000" w14:sx="100000" w14:sy="100000" w14:kx="0" w14:ky="0" w14:algn="tl">
        <w14:srgbClr w14:val="000000">
          <w14:alpha w14:val="60000"/>
        </w14:srgbClr>
      </w14:shadow>
    </w:rPr>
  </w:style>
  <w:style w:type="paragraph" w:customStyle="1" w:styleId="TitoloParagrafo">
    <w:name w:val="Titolo Paragrafo"/>
    <w:basedOn w:val="Titolo2"/>
    <w:pPr>
      <w:numPr>
        <w:numId w:val="1"/>
      </w:numPr>
      <w:tabs>
        <w:tab w:val="left" w:pos="360"/>
      </w:tabs>
      <w:spacing w:before="0" w:after="0"/>
    </w:pPr>
    <w:rPr>
      <w:rFonts w:ascii="Times New Roman" w:hAnsi="Times New Roman" w:cs="Times New Roman"/>
      <w:i w:val="0"/>
      <w:iCs w:val="0"/>
      <w:smallCaps/>
      <w:szCs w:val="24"/>
      <w14:shadow w14:blurRad="50800" w14:dist="38100" w14:dir="2700000" w14:sx="100000" w14:sy="100000" w14:kx="0" w14:ky="0" w14:algn="tl">
        <w14:srgbClr w14:val="000000">
          <w14:alpha w14:val="60000"/>
        </w14:srgbClr>
      </w14:shadow>
    </w:rPr>
  </w:style>
  <w:style w:type="paragraph" w:customStyle="1" w:styleId="Titolosottoparagrafo">
    <w:name w:val="Titolo sottoparagrafo"/>
    <w:basedOn w:val="Normale"/>
    <w:pPr>
      <w:ind w:left="360"/>
    </w:pPr>
    <w:rPr>
      <w:b/>
      <w:bCs/>
      <w:u w:val="single"/>
    </w:rPr>
  </w:style>
  <w:style w:type="paragraph" w:styleId="Testofumetto">
    <w:name w:val="Balloon Text"/>
    <w:basedOn w:val="Normale"/>
    <w:rsid w:val="007D6236"/>
    <w:rPr>
      <w:rFonts w:ascii="Tahoma" w:hAnsi="Tahoma" w:cs="Tahoma"/>
      <w:sz w:val="16"/>
      <w:szCs w:val="16"/>
    </w:rPr>
  </w:style>
  <w:style w:type="character" w:customStyle="1" w:styleId="IntestazioneCarattere">
    <w:name w:val="Intestazione Carattere"/>
    <w:aliases w:val="Indirizzi Carattere"/>
    <w:basedOn w:val="Carpredefinitoparagrafo"/>
    <w:link w:val="Intestazione"/>
    <w:uiPriority w:val="99"/>
    <w:rsid w:val="001F6855"/>
  </w:style>
  <w:style w:type="table" w:styleId="Grigliatabella">
    <w:name w:val="Table Grid"/>
    <w:basedOn w:val="Tabellanormale"/>
    <w:uiPriority w:val="39"/>
    <w:rsid w:val="009D6F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acterStyle1">
    <w:name w:val="Character Style 1"/>
    <w:uiPriority w:val="99"/>
    <w:rsid w:val="0026600B"/>
    <w:rPr>
      <w:i/>
      <w:iCs/>
      <w:sz w:val="22"/>
      <w:szCs w:val="22"/>
    </w:rPr>
  </w:style>
  <w:style w:type="character" w:styleId="Collegamentoipertestuale">
    <w:name w:val="Hyperlink"/>
    <w:unhideWhenUsed/>
    <w:rsid w:val="001B7112"/>
    <w:rPr>
      <w:color w:val="0000FF"/>
      <w:u w:val="single"/>
    </w:rPr>
  </w:style>
  <w:style w:type="paragraph" w:customStyle="1" w:styleId="a">
    <w:basedOn w:val="Normale"/>
    <w:next w:val="Corpotesto"/>
    <w:link w:val="CorpodeltestoCarattere"/>
    <w:rsid w:val="00263793"/>
    <w:pPr>
      <w:widowControl w:val="0"/>
      <w:jc w:val="center"/>
    </w:pPr>
    <w:rPr>
      <w:sz w:val="24"/>
      <w:lang w:val="x-none" w:eastAsia="x-none"/>
    </w:rPr>
  </w:style>
  <w:style w:type="character" w:customStyle="1" w:styleId="CorpodeltestoCarattere">
    <w:name w:val="Corpo del testo Carattere"/>
    <w:link w:val="a"/>
    <w:rsid w:val="00263793"/>
    <w:rPr>
      <w:rFonts w:ascii="Times New Roman" w:eastAsia="Times New Roman" w:hAnsi="Times New Roman"/>
      <w:sz w:val="24"/>
    </w:rPr>
  </w:style>
  <w:style w:type="paragraph" w:styleId="Paragrafoelenco">
    <w:name w:val="List Paragraph"/>
    <w:basedOn w:val="Normale"/>
    <w:uiPriority w:val="34"/>
    <w:qFormat/>
    <w:rsid w:val="00263793"/>
    <w:pPr>
      <w:spacing w:after="200" w:line="276" w:lineRule="auto"/>
      <w:ind w:left="720"/>
      <w:contextualSpacing/>
    </w:pPr>
    <w:rPr>
      <w:rFonts w:ascii="Calibri" w:eastAsia="Calibri" w:hAnsi="Calibri"/>
      <w:sz w:val="22"/>
      <w:szCs w:val="22"/>
      <w:lang w:eastAsia="en-US"/>
    </w:rPr>
  </w:style>
  <w:style w:type="paragraph" w:styleId="Corpotesto">
    <w:name w:val="Body Text"/>
    <w:basedOn w:val="Normale"/>
    <w:link w:val="CorpotestoCarattere"/>
    <w:uiPriority w:val="1"/>
    <w:unhideWhenUsed/>
    <w:qFormat/>
    <w:rsid w:val="00263793"/>
    <w:pPr>
      <w:spacing w:after="120"/>
    </w:pPr>
  </w:style>
  <w:style w:type="character" w:customStyle="1" w:styleId="CorpotestoCarattere">
    <w:name w:val="Corpo testo Carattere"/>
    <w:basedOn w:val="Carpredefinitoparagrafo"/>
    <w:link w:val="Corpotesto"/>
    <w:uiPriority w:val="1"/>
    <w:rsid w:val="00263793"/>
  </w:style>
  <w:style w:type="character" w:customStyle="1" w:styleId="PidipaginaCarattere">
    <w:name w:val="Piè di pagina Carattere"/>
    <w:link w:val="Pidipagina"/>
    <w:uiPriority w:val="99"/>
    <w:rsid w:val="000160AC"/>
  </w:style>
  <w:style w:type="character" w:customStyle="1" w:styleId="Titolo3Carattere">
    <w:name w:val="Titolo 3 Carattere"/>
    <w:basedOn w:val="Carpredefinitoparagrafo"/>
    <w:link w:val="Titolo3"/>
    <w:rsid w:val="00347982"/>
    <w:rPr>
      <w:b/>
      <w:bCs/>
      <w:sz w:val="27"/>
      <w:szCs w:val="27"/>
      <w:lang w:eastAsia="ar-SA"/>
    </w:rPr>
  </w:style>
  <w:style w:type="character" w:customStyle="1" w:styleId="Titolo5Carattere">
    <w:name w:val="Titolo 5 Carattere"/>
    <w:basedOn w:val="Carpredefinitoparagrafo"/>
    <w:link w:val="Titolo5"/>
    <w:rsid w:val="00347982"/>
    <w:rPr>
      <w:rFonts w:ascii="Albertus (W1)" w:hAnsi="Albertus (W1)" w:cs="Albertus (W1)"/>
      <w:b/>
      <w:bCs/>
      <w:i/>
      <w:iCs/>
      <w:sz w:val="26"/>
      <w:szCs w:val="26"/>
      <w:lang w:eastAsia="he-IL" w:bidi="he-IL"/>
    </w:rPr>
  </w:style>
  <w:style w:type="character" w:customStyle="1" w:styleId="WW8Num1z0">
    <w:name w:val="WW8Num1z0"/>
    <w:rsid w:val="00347982"/>
    <w:rPr>
      <w:rFonts w:ascii="Symbol" w:hAnsi="Symbol" w:cs="Symbol"/>
    </w:rPr>
  </w:style>
  <w:style w:type="character" w:customStyle="1" w:styleId="WW8Num1z1">
    <w:name w:val="WW8Num1z1"/>
    <w:rsid w:val="00347982"/>
    <w:rPr>
      <w:rFonts w:ascii="Courier New" w:hAnsi="Courier New" w:cs="Courier New"/>
    </w:rPr>
  </w:style>
  <w:style w:type="character" w:customStyle="1" w:styleId="WW8Num1z2">
    <w:name w:val="WW8Num1z2"/>
    <w:rsid w:val="00347982"/>
    <w:rPr>
      <w:rFonts w:ascii="Wingdings" w:hAnsi="Wingdings" w:cs="Wingdings"/>
    </w:rPr>
  </w:style>
  <w:style w:type="character" w:customStyle="1" w:styleId="WW8Num1z3">
    <w:name w:val="WW8Num1z3"/>
    <w:rsid w:val="00347982"/>
  </w:style>
  <w:style w:type="character" w:customStyle="1" w:styleId="WW8Num1z4">
    <w:name w:val="WW8Num1z4"/>
    <w:rsid w:val="00347982"/>
  </w:style>
  <w:style w:type="character" w:customStyle="1" w:styleId="WW8Num1z5">
    <w:name w:val="WW8Num1z5"/>
    <w:rsid w:val="00347982"/>
  </w:style>
  <w:style w:type="character" w:customStyle="1" w:styleId="WW8Num1z6">
    <w:name w:val="WW8Num1z6"/>
    <w:rsid w:val="00347982"/>
  </w:style>
  <w:style w:type="character" w:customStyle="1" w:styleId="WW8Num1z7">
    <w:name w:val="WW8Num1z7"/>
    <w:rsid w:val="00347982"/>
  </w:style>
  <w:style w:type="character" w:customStyle="1" w:styleId="WW8Num1z8">
    <w:name w:val="WW8Num1z8"/>
    <w:rsid w:val="00347982"/>
  </w:style>
  <w:style w:type="character" w:customStyle="1" w:styleId="WW8Num2z0">
    <w:name w:val="WW8Num2z0"/>
    <w:rsid w:val="00347982"/>
    <w:rPr>
      <w:rFonts w:ascii="Symbol" w:hAnsi="Symbol" w:cs="Symbol"/>
    </w:rPr>
  </w:style>
  <w:style w:type="character" w:customStyle="1" w:styleId="WW8Num2z1">
    <w:name w:val="WW8Num2z1"/>
    <w:rsid w:val="00347982"/>
    <w:rPr>
      <w:rFonts w:ascii="Courier New" w:hAnsi="Courier New" w:cs="Courier New"/>
    </w:rPr>
  </w:style>
  <w:style w:type="character" w:customStyle="1" w:styleId="WW8Num2z2">
    <w:name w:val="WW8Num2z2"/>
    <w:rsid w:val="00347982"/>
    <w:rPr>
      <w:rFonts w:ascii="Wingdings" w:hAnsi="Wingdings" w:cs="Wingdings"/>
    </w:rPr>
  </w:style>
  <w:style w:type="character" w:customStyle="1" w:styleId="WW8Num3z0">
    <w:name w:val="WW8Num3z0"/>
    <w:rsid w:val="00347982"/>
    <w:rPr>
      <w:rFonts w:ascii="Symbol" w:hAnsi="Symbol" w:cs="Symbol"/>
    </w:rPr>
  </w:style>
  <w:style w:type="character" w:customStyle="1" w:styleId="WW8Num3z1">
    <w:name w:val="WW8Num3z1"/>
    <w:rsid w:val="00347982"/>
    <w:rPr>
      <w:rFonts w:ascii="Courier New" w:hAnsi="Courier New" w:cs="Courier New"/>
    </w:rPr>
  </w:style>
  <w:style w:type="character" w:customStyle="1" w:styleId="WW8Num3z2">
    <w:name w:val="WW8Num3z2"/>
    <w:rsid w:val="00347982"/>
    <w:rPr>
      <w:rFonts w:ascii="Wingdings" w:hAnsi="Wingdings" w:cs="Wingdings"/>
    </w:rPr>
  </w:style>
  <w:style w:type="character" w:customStyle="1" w:styleId="WW8Num4z0">
    <w:name w:val="WW8Num4z0"/>
    <w:rsid w:val="00347982"/>
    <w:rPr>
      <w:rFonts w:ascii="Symbol" w:hAnsi="Symbol" w:cs="Symbol"/>
    </w:rPr>
  </w:style>
  <w:style w:type="character" w:customStyle="1" w:styleId="WW8Num4z1">
    <w:name w:val="WW8Num4z1"/>
    <w:rsid w:val="00347982"/>
  </w:style>
  <w:style w:type="character" w:customStyle="1" w:styleId="WW8Num4z2">
    <w:name w:val="WW8Num4z2"/>
    <w:rsid w:val="00347982"/>
  </w:style>
  <w:style w:type="character" w:customStyle="1" w:styleId="WW8Num4z3">
    <w:name w:val="WW8Num4z3"/>
    <w:rsid w:val="00347982"/>
  </w:style>
  <w:style w:type="character" w:customStyle="1" w:styleId="WW8Num4z4">
    <w:name w:val="WW8Num4z4"/>
    <w:rsid w:val="00347982"/>
  </w:style>
  <w:style w:type="character" w:customStyle="1" w:styleId="WW8Num4z5">
    <w:name w:val="WW8Num4z5"/>
    <w:rsid w:val="00347982"/>
  </w:style>
  <w:style w:type="character" w:customStyle="1" w:styleId="WW8Num4z6">
    <w:name w:val="WW8Num4z6"/>
    <w:rsid w:val="00347982"/>
  </w:style>
  <w:style w:type="character" w:customStyle="1" w:styleId="WW8Num4z7">
    <w:name w:val="WW8Num4z7"/>
    <w:rsid w:val="00347982"/>
  </w:style>
  <w:style w:type="character" w:customStyle="1" w:styleId="WW8Num4z8">
    <w:name w:val="WW8Num4z8"/>
    <w:rsid w:val="00347982"/>
  </w:style>
  <w:style w:type="character" w:customStyle="1" w:styleId="WW8Num5z0">
    <w:name w:val="WW8Num5z0"/>
    <w:rsid w:val="00347982"/>
    <w:rPr>
      <w:rFonts w:ascii="Symbol" w:hAnsi="Symbol" w:cs="Symbol"/>
    </w:rPr>
  </w:style>
  <w:style w:type="character" w:customStyle="1" w:styleId="WW8Num5z1">
    <w:name w:val="WW8Num5z1"/>
    <w:rsid w:val="00347982"/>
    <w:rPr>
      <w:rFonts w:ascii="Courier New" w:hAnsi="Courier New" w:cs="Courier New"/>
    </w:rPr>
  </w:style>
  <w:style w:type="character" w:customStyle="1" w:styleId="WW8Num5z2">
    <w:name w:val="WW8Num5z2"/>
    <w:rsid w:val="00347982"/>
    <w:rPr>
      <w:rFonts w:ascii="Wingdings" w:hAnsi="Wingdings" w:cs="Wingdings"/>
    </w:rPr>
  </w:style>
  <w:style w:type="character" w:customStyle="1" w:styleId="WW8Num6z0">
    <w:name w:val="WW8Num6z0"/>
    <w:rsid w:val="00347982"/>
    <w:rPr>
      <w:rFonts w:ascii="Symbol" w:hAnsi="Symbol" w:cs="Symbol"/>
    </w:rPr>
  </w:style>
  <w:style w:type="character" w:customStyle="1" w:styleId="WW8Num6z1">
    <w:name w:val="WW8Num6z1"/>
    <w:rsid w:val="00347982"/>
    <w:rPr>
      <w:rFonts w:ascii="Courier New" w:hAnsi="Courier New" w:cs="Courier New"/>
    </w:rPr>
  </w:style>
  <w:style w:type="character" w:customStyle="1" w:styleId="WW8Num6z2">
    <w:name w:val="WW8Num6z2"/>
    <w:rsid w:val="00347982"/>
    <w:rPr>
      <w:rFonts w:ascii="Wingdings" w:hAnsi="Wingdings" w:cs="Wingdings"/>
    </w:rPr>
  </w:style>
  <w:style w:type="character" w:customStyle="1" w:styleId="WW8Num7z0">
    <w:name w:val="WW8Num7z0"/>
    <w:rsid w:val="00347982"/>
    <w:rPr>
      <w:rFonts w:ascii="Symbol" w:hAnsi="Symbol" w:cs="Symbol"/>
    </w:rPr>
  </w:style>
  <w:style w:type="character" w:customStyle="1" w:styleId="WW8Num7z1">
    <w:name w:val="WW8Num7z1"/>
    <w:rsid w:val="00347982"/>
    <w:rPr>
      <w:rFonts w:ascii="Courier New" w:hAnsi="Courier New" w:cs="Courier New"/>
    </w:rPr>
  </w:style>
  <w:style w:type="character" w:customStyle="1" w:styleId="WW8Num7z2">
    <w:name w:val="WW8Num7z2"/>
    <w:rsid w:val="00347982"/>
    <w:rPr>
      <w:rFonts w:ascii="Wingdings" w:hAnsi="Wingdings" w:cs="Wingdings"/>
    </w:rPr>
  </w:style>
  <w:style w:type="character" w:customStyle="1" w:styleId="WW8Num8z0">
    <w:name w:val="WW8Num8z0"/>
    <w:rsid w:val="00347982"/>
    <w:rPr>
      <w:rFonts w:ascii="Symbol" w:hAnsi="Symbol" w:cs="Symbol"/>
    </w:rPr>
  </w:style>
  <w:style w:type="character" w:customStyle="1" w:styleId="WW8Num8z1">
    <w:name w:val="WW8Num8z1"/>
    <w:rsid w:val="00347982"/>
    <w:rPr>
      <w:rFonts w:ascii="Courier New" w:hAnsi="Courier New" w:cs="Courier New"/>
    </w:rPr>
  </w:style>
  <w:style w:type="character" w:customStyle="1" w:styleId="WW8Num8z2">
    <w:name w:val="WW8Num8z2"/>
    <w:rsid w:val="00347982"/>
    <w:rPr>
      <w:rFonts w:ascii="Wingdings" w:hAnsi="Wingdings" w:cs="Wingdings"/>
    </w:rPr>
  </w:style>
  <w:style w:type="character" w:customStyle="1" w:styleId="WW8Num9z0">
    <w:name w:val="WW8Num9z0"/>
    <w:rsid w:val="00347982"/>
    <w:rPr>
      <w:rFonts w:ascii="Symbol" w:hAnsi="Symbol" w:cs="Symbol"/>
    </w:rPr>
  </w:style>
  <w:style w:type="character" w:customStyle="1" w:styleId="WW8Num9z1">
    <w:name w:val="WW8Num9z1"/>
    <w:rsid w:val="00347982"/>
    <w:rPr>
      <w:rFonts w:ascii="Courier New" w:hAnsi="Courier New" w:cs="Courier New"/>
    </w:rPr>
  </w:style>
  <w:style w:type="character" w:customStyle="1" w:styleId="WW8Num9z2">
    <w:name w:val="WW8Num9z2"/>
    <w:rsid w:val="00347982"/>
    <w:rPr>
      <w:rFonts w:ascii="Wingdings" w:hAnsi="Wingdings" w:cs="Wingdings"/>
    </w:rPr>
  </w:style>
  <w:style w:type="character" w:customStyle="1" w:styleId="WW8Num10z0">
    <w:name w:val="WW8Num10z0"/>
    <w:rsid w:val="00347982"/>
    <w:rPr>
      <w:rFonts w:ascii="Symbol" w:hAnsi="Symbol" w:cs="Symbol"/>
    </w:rPr>
  </w:style>
  <w:style w:type="character" w:customStyle="1" w:styleId="WW8Num10z1">
    <w:name w:val="WW8Num10z1"/>
    <w:rsid w:val="00347982"/>
    <w:rPr>
      <w:rFonts w:ascii="Courier New" w:hAnsi="Courier New" w:cs="Courier New"/>
    </w:rPr>
  </w:style>
  <w:style w:type="character" w:customStyle="1" w:styleId="WW8Num10z2">
    <w:name w:val="WW8Num10z2"/>
    <w:rsid w:val="00347982"/>
    <w:rPr>
      <w:rFonts w:ascii="Wingdings" w:hAnsi="Wingdings" w:cs="Wingdings"/>
    </w:rPr>
  </w:style>
  <w:style w:type="character" w:customStyle="1" w:styleId="WW8Num11z0">
    <w:name w:val="WW8Num11z0"/>
    <w:rsid w:val="00347982"/>
    <w:rPr>
      <w:rFonts w:ascii="Symbol" w:hAnsi="Symbol" w:cs="Symbol"/>
    </w:rPr>
  </w:style>
  <w:style w:type="character" w:customStyle="1" w:styleId="WW8Num11z1">
    <w:name w:val="WW8Num11z1"/>
    <w:rsid w:val="00347982"/>
    <w:rPr>
      <w:rFonts w:ascii="Courier New" w:hAnsi="Courier New" w:cs="Courier New"/>
    </w:rPr>
  </w:style>
  <w:style w:type="character" w:customStyle="1" w:styleId="WW8Num11z2">
    <w:name w:val="WW8Num11z2"/>
    <w:rsid w:val="00347982"/>
    <w:rPr>
      <w:rFonts w:ascii="Wingdings" w:hAnsi="Wingdings" w:cs="Wingdings"/>
    </w:rPr>
  </w:style>
  <w:style w:type="character" w:customStyle="1" w:styleId="WW8Num12z0">
    <w:name w:val="WW8Num12z0"/>
    <w:rsid w:val="00347982"/>
    <w:rPr>
      <w:rFonts w:ascii="Symbol" w:hAnsi="Symbol" w:cs="Symbol"/>
    </w:rPr>
  </w:style>
  <w:style w:type="character" w:customStyle="1" w:styleId="WW8Num12z1">
    <w:name w:val="WW8Num12z1"/>
    <w:rsid w:val="00347982"/>
    <w:rPr>
      <w:rFonts w:ascii="Courier New" w:hAnsi="Courier New" w:cs="Courier New"/>
    </w:rPr>
  </w:style>
  <w:style w:type="character" w:customStyle="1" w:styleId="WW8Num12z2">
    <w:name w:val="WW8Num12z2"/>
    <w:rsid w:val="00347982"/>
    <w:rPr>
      <w:rFonts w:ascii="Wingdings" w:hAnsi="Wingdings" w:cs="Wingdings"/>
    </w:rPr>
  </w:style>
  <w:style w:type="character" w:customStyle="1" w:styleId="WW8Num13z0">
    <w:name w:val="WW8Num13z0"/>
    <w:rsid w:val="00347982"/>
    <w:rPr>
      <w:rFonts w:ascii="Symbol" w:hAnsi="Symbol" w:cs="Symbol"/>
      <w:sz w:val="20"/>
    </w:rPr>
  </w:style>
  <w:style w:type="character" w:customStyle="1" w:styleId="WW8Num13z1">
    <w:name w:val="WW8Num13z1"/>
    <w:rsid w:val="00347982"/>
    <w:rPr>
      <w:rFonts w:ascii="Courier New" w:hAnsi="Courier New" w:cs="Courier New"/>
      <w:sz w:val="20"/>
    </w:rPr>
  </w:style>
  <w:style w:type="character" w:customStyle="1" w:styleId="WW8Num13z2">
    <w:name w:val="WW8Num13z2"/>
    <w:rsid w:val="00347982"/>
    <w:rPr>
      <w:rFonts w:ascii="Wingdings" w:hAnsi="Wingdings" w:cs="Wingdings"/>
      <w:sz w:val="20"/>
    </w:rPr>
  </w:style>
  <w:style w:type="character" w:customStyle="1" w:styleId="WW8Num14z0">
    <w:name w:val="WW8Num14z0"/>
    <w:rsid w:val="00347982"/>
    <w:rPr>
      <w:rFonts w:ascii="Symbol" w:eastAsia="Times New Roman" w:hAnsi="Symbol" w:cs="Times New Roman"/>
    </w:rPr>
  </w:style>
  <w:style w:type="character" w:customStyle="1" w:styleId="WW8Num14z1">
    <w:name w:val="WW8Num14z1"/>
    <w:rsid w:val="00347982"/>
    <w:rPr>
      <w:rFonts w:ascii="Courier New" w:hAnsi="Courier New" w:cs="Courier New"/>
    </w:rPr>
  </w:style>
  <w:style w:type="character" w:customStyle="1" w:styleId="WW8Num14z2">
    <w:name w:val="WW8Num14z2"/>
    <w:rsid w:val="00347982"/>
    <w:rPr>
      <w:rFonts w:ascii="Wingdings" w:hAnsi="Wingdings" w:cs="Wingdings"/>
    </w:rPr>
  </w:style>
  <w:style w:type="character" w:customStyle="1" w:styleId="WW8Num14z3">
    <w:name w:val="WW8Num14z3"/>
    <w:rsid w:val="00347982"/>
    <w:rPr>
      <w:rFonts w:ascii="Symbol" w:hAnsi="Symbol" w:cs="Symbol"/>
    </w:rPr>
  </w:style>
  <w:style w:type="character" w:customStyle="1" w:styleId="WW8Num15z0">
    <w:name w:val="WW8Num15z0"/>
    <w:rsid w:val="00347982"/>
    <w:rPr>
      <w:rFonts w:ascii="Symbol" w:hAnsi="Symbol" w:cs="Symbol"/>
    </w:rPr>
  </w:style>
  <w:style w:type="character" w:customStyle="1" w:styleId="WW8Num15z1">
    <w:name w:val="WW8Num15z1"/>
    <w:rsid w:val="00347982"/>
    <w:rPr>
      <w:rFonts w:ascii="Courier New" w:hAnsi="Courier New" w:cs="Courier New"/>
    </w:rPr>
  </w:style>
  <w:style w:type="character" w:customStyle="1" w:styleId="WW8Num15z2">
    <w:name w:val="WW8Num15z2"/>
    <w:rsid w:val="00347982"/>
    <w:rPr>
      <w:rFonts w:ascii="Wingdings" w:hAnsi="Wingdings" w:cs="Wingdings"/>
    </w:rPr>
  </w:style>
  <w:style w:type="character" w:customStyle="1" w:styleId="WW8Num16z0">
    <w:name w:val="WW8Num16z0"/>
    <w:rsid w:val="00347982"/>
    <w:rPr>
      <w:rFonts w:ascii="Symbol" w:hAnsi="Symbol" w:cs="Symbol"/>
    </w:rPr>
  </w:style>
  <w:style w:type="character" w:customStyle="1" w:styleId="WW8Num16z1">
    <w:name w:val="WW8Num16z1"/>
    <w:rsid w:val="00347982"/>
    <w:rPr>
      <w:rFonts w:ascii="Courier New" w:hAnsi="Courier New" w:cs="Courier New"/>
    </w:rPr>
  </w:style>
  <w:style w:type="character" w:customStyle="1" w:styleId="WW8Num16z2">
    <w:name w:val="WW8Num16z2"/>
    <w:rsid w:val="00347982"/>
    <w:rPr>
      <w:rFonts w:ascii="Wingdings" w:hAnsi="Wingdings" w:cs="Wingdings"/>
    </w:rPr>
  </w:style>
  <w:style w:type="character" w:customStyle="1" w:styleId="WW8Num17z0">
    <w:name w:val="WW8Num17z0"/>
    <w:rsid w:val="00347982"/>
    <w:rPr>
      <w:rFonts w:ascii="Symbol" w:hAnsi="Symbol" w:cs="Symbol"/>
    </w:rPr>
  </w:style>
  <w:style w:type="character" w:customStyle="1" w:styleId="WW8Num17z1">
    <w:name w:val="WW8Num17z1"/>
    <w:rsid w:val="00347982"/>
    <w:rPr>
      <w:rFonts w:ascii="Courier New" w:hAnsi="Courier New" w:cs="Courier New"/>
    </w:rPr>
  </w:style>
  <w:style w:type="character" w:customStyle="1" w:styleId="WW8Num17z2">
    <w:name w:val="WW8Num17z2"/>
    <w:rsid w:val="00347982"/>
    <w:rPr>
      <w:rFonts w:ascii="Wingdings" w:hAnsi="Wingdings" w:cs="Wingdings"/>
    </w:rPr>
  </w:style>
  <w:style w:type="character" w:customStyle="1" w:styleId="WW8Num18z0">
    <w:name w:val="WW8Num18z0"/>
    <w:rsid w:val="00347982"/>
    <w:rPr>
      <w:rFonts w:ascii="Symbol" w:hAnsi="Symbol" w:cs="Symbol"/>
    </w:rPr>
  </w:style>
  <w:style w:type="character" w:customStyle="1" w:styleId="WW8Num18z1">
    <w:name w:val="WW8Num18z1"/>
    <w:rsid w:val="00347982"/>
    <w:rPr>
      <w:rFonts w:ascii="Courier New" w:hAnsi="Courier New" w:cs="Courier New"/>
    </w:rPr>
  </w:style>
  <w:style w:type="character" w:customStyle="1" w:styleId="WW8Num18z2">
    <w:name w:val="WW8Num18z2"/>
    <w:rsid w:val="00347982"/>
    <w:rPr>
      <w:rFonts w:ascii="Wingdings" w:hAnsi="Wingdings" w:cs="Wingdings"/>
    </w:rPr>
  </w:style>
  <w:style w:type="character" w:customStyle="1" w:styleId="WW8Num19z0">
    <w:name w:val="WW8Num19z0"/>
    <w:rsid w:val="00347982"/>
    <w:rPr>
      <w:rFonts w:ascii="Symbol" w:hAnsi="Symbol" w:cs="Symbol"/>
    </w:rPr>
  </w:style>
  <w:style w:type="character" w:customStyle="1" w:styleId="WW8Num19z1">
    <w:name w:val="WW8Num19z1"/>
    <w:rsid w:val="00347982"/>
    <w:rPr>
      <w:rFonts w:ascii="Courier New" w:hAnsi="Courier New" w:cs="Courier New"/>
    </w:rPr>
  </w:style>
  <w:style w:type="character" w:customStyle="1" w:styleId="WW8Num19z2">
    <w:name w:val="WW8Num19z2"/>
    <w:rsid w:val="00347982"/>
    <w:rPr>
      <w:rFonts w:ascii="Wingdings" w:hAnsi="Wingdings" w:cs="Wingdings"/>
    </w:rPr>
  </w:style>
  <w:style w:type="character" w:customStyle="1" w:styleId="WW8Num20z0">
    <w:name w:val="WW8Num20z0"/>
    <w:rsid w:val="00347982"/>
    <w:rPr>
      <w:rFonts w:ascii="Symbol" w:hAnsi="Symbol" w:cs="Symbol"/>
    </w:rPr>
  </w:style>
  <w:style w:type="character" w:customStyle="1" w:styleId="WW8Num20z1">
    <w:name w:val="WW8Num20z1"/>
    <w:rsid w:val="00347982"/>
    <w:rPr>
      <w:rFonts w:ascii="Courier New" w:hAnsi="Courier New" w:cs="Courier New"/>
    </w:rPr>
  </w:style>
  <w:style w:type="character" w:customStyle="1" w:styleId="WW8Num20z2">
    <w:name w:val="WW8Num20z2"/>
    <w:rsid w:val="00347982"/>
    <w:rPr>
      <w:rFonts w:ascii="Wingdings" w:hAnsi="Wingdings" w:cs="Wingdings"/>
    </w:rPr>
  </w:style>
  <w:style w:type="character" w:customStyle="1" w:styleId="WW8Num21z0">
    <w:name w:val="WW8Num21z0"/>
    <w:rsid w:val="00347982"/>
    <w:rPr>
      <w:rFonts w:ascii="Symbol" w:hAnsi="Symbol" w:cs="Symbol"/>
    </w:rPr>
  </w:style>
  <w:style w:type="character" w:customStyle="1" w:styleId="WW8Num21z1">
    <w:name w:val="WW8Num21z1"/>
    <w:rsid w:val="00347982"/>
    <w:rPr>
      <w:rFonts w:ascii="Courier New" w:hAnsi="Courier New" w:cs="Courier New"/>
    </w:rPr>
  </w:style>
  <w:style w:type="character" w:customStyle="1" w:styleId="WW8Num21z2">
    <w:name w:val="WW8Num21z2"/>
    <w:rsid w:val="00347982"/>
    <w:rPr>
      <w:rFonts w:ascii="Wingdings" w:hAnsi="Wingdings" w:cs="Wingdings"/>
    </w:rPr>
  </w:style>
  <w:style w:type="character" w:customStyle="1" w:styleId="WW8Num22z0">
    <w:name w:val="WW8Num22z0"/>
    <w:rsid w:val="00347982"/>
    <w:rPr>
      <w:rFonts w:ascii="Symbol" w:hAnsi="Symbol" w:cs="Symbol"/>
    </w:rPr>
  </w:style>
  <w:style w:type="character" w:customStyle="1" w:styleId="WW8Num22z1">
    <w:name w:val="WW8Num22z1"/>
    <w:rsid w:val="00347982"/>
    <w:rPr>
      <w:rFonts w:ascii="Courier New" w:hAnsi="Courier New" w:cs="Courier New"/>
    </w:rPr>
  </w:style>
  <w:style w:type="character" w:customStyle="1" w:styleId="WW8Num22z2">
    <w:name w:val="WW8Num22z2"/>
    <w:rsid w:val="00347982"/>
    <w:rPr>
      <w:rFonts w:ascii="Wingdings" w:hAnsi="Wingdings" w:cs="Wingdings"/>
    </w:rPr>
  </w:style>
  <w:style w:type="character" w:customStyle="1" w:styleId="WW8Num23z0">
    <w:name w:val="WW8Num23z0"/>
    <w:rsid w:val="00347982"/>
    <w:rPr>
      <w:rFonts w:ascii="Symbol" w:hAnsi="Symbol" w:cs="Symbol"/>
    </w:rPr>
  </w:style>
  <w:style w:type="character" w:customStyle="1" w:styleId="WW8Num23z1">
    <w:name w:val="WW8Num23z1"/>
    <w:rsid w:val="00347982"/>
    <w:rPr>
      <w:rFonts w:ascii="Courier New" w:hAnsi="Courier New" w:cs="Courier New"/>
    </w:rPr>
  </w:style>
  <w:style w:type="character" w:customStyle="1" w:styleId="WW8Num23z2">
    <w:name w:val="WW8Num23z2"/>
    <w:rsid w:val="00347982"/>
    <w:rPr>
      <w:rFonts w:ascii="Wingdings" w:hAnsi="Wingdings" w:cs="Wingdings"/>
    </w:rPr>
  </w:style>
  <w:style w:type="character" w:customStyle="1" w:styleId="WW8Num24z0">
    <w:name w:val="WW8Num24z0"/>
    <w:rsid w:val="00347982"/>
    <w:rPr>
      <w:rFonts w:ascii="Symbol" w:hAnsi="Symbol" w:cs="Symbol"/>
    </w:rPr>
  </w:style>
  <w:style w:type="character" w:customStyle="1" w:styleId="WW8Num24z1">
    <w:name w:val="WW8Num24z1"/>
    <w:rsid w:val="00347982"/>
    <w:rPr>
      <w:rFonts w:ascii="Courier New" w:hAnsi="Courier New" w:cs="Courier New"/>
    </w:rPr>
  </w:style>
  <w:style w:type="character" w:customStyle="1" w:styleId="WW8Num24z2">
    <w:name w:val="WW8Num24z2"/>
    <w:rsid w:val="00347982"/>
    <w:rPr>
      <w:rFonts w:ascii="Wingdings" w:hAnsi="Wingdings" w:cs="Wingdings"/>
    </w:rPr>
  </w:style>
  <w:style w:type="character" w:customStyle="1" w:styleId="WW8Num25z0">
    <w:name w:val="WW8Num25z0"/>
    <w:rsid w:val="00347982"/>
    <w:rPr>
      <w:rFonts w:ascii="Symbol" w:hAnsi="Symbol" w:cs="Symbol"/>
    </w:rPr>
  </w:style>
  <w:style w:type="character" w:customStyle="1" w:styleId="WW8Num25z1">
    <w:name w:val="WW8Num25z1"/>
    <w:rsid w:val="00347982"/>
    <w:rPr>
      <w:rFonts w:ascii="Courier New" w:hAnsi="Courier New" w:cs="Courier New"/>
    </w:rPr>
  </w:style>
  <w:style w:type="character" w:customStyle="1" w:styleId="WW8Num25z2">
    <w:name w:val="WW8Num25z2"/>
    <w:rsid w:val="00347982"/>
    <w:rPr>
      <w:rFonts w:ascii="Wingdings" w:hAnsi="Wingdings" w:cs="Wingdings"/>
    </w:rPr>
  </w:style>
  <w:style w:type="character" w:customStyle="1" w:styleId="WW8Num26z0">
    <w:name w:val="WW8Num26z0"/>
    <w:rsid w:val="00347982"/>
    <w:rPr>
      <w:rFonts w:ascii="Symbol" w:hAnsi="Symbol" w:cs="Symbol"/>
    </w:rPr>
  </w:style>
  <w:style w:type="character" w:customStyle="1" w:styleId="WW8Num26z1">
    <w:name w:val="WW8Num26z1"/>
    <w:rsid w:val="00347982"/>
    <w:rPr>
      <w:rFonts w:ascii="Courier New" w:hAnsi="Courier New" w:cs="Courier New"/>
    </w:rPr>
  </w:style>
  <w:style w:type="character" w:customStyle="1" w:styleId="WW8Num26z2">
    <w:name w:val="WW8Num26z2"/>
    <w:rsid w:val="00347982"/>
    <w:rPr>
      <w:rFonts w:ascii="Wingdings" w:hAnsi="Wingdings" w:cs="Wingdings"/>
    </w:rPr>
  </w:style>
  <w:style w:type="character" w:customStyle="1" w:styleId="WW8Num27z0">
    <w:name w:val="WW8Num27z0"/>
    <w:rsid w:val="00347982"/>
    <w:rPr>
      <w:rFonts w:ascii="Symbol" w:hAnsi="Symbol" w:cs="Symbol"/>
    </w:rPr>
  </w:style>
  <w:style w:type="character" w:customStyle="1" w:styleId="WW8Num27z1">
    <w:name w:val="WW8Num27z1"/>
    <w:rsid w:val="00347982"/>
    <w:rPr>
      <w:rFonts w:ascii="Courier New" w:hAnsi="Courier New" w:cs="Courier New"/>
    </w:rPr>
  </w:style>
  <w:style w:type="character" w:customStyle="1" w:styleId="WW8Num27z2">
    <w:name w:val="WW8Num27z2"/>
    <w:rsid w:val="00347982"/>
    <w:rPr>
      <w:rFonts w:ascii="Wingdings" w:hAnsi="Wingdings" w:cs="Wingdings"/>
    </w:rPr>
  </w:style>
  <w:style w:type="character" w:customStyle="1" w:styleId="WW8Num28z0">
    <w:name w:val="WW8Num28z0"/>
    <w:rsid w:val="00347982"/>
    <w:rPr>
      <w:rFonts w:ascii="Symbol" w:hAnsi="Symbol" w:cs="Symbol"/>
    </w:rPr>
  </w:style>
  <w:style w:type="character" w:customStyle="1" w:styleId="WW8Num28z1">
    <w:name w:val="WW8Num28z1"/>
    <w:rsid w:val="00347982"/>
    <w:rPr>
      <w:rFonts w:ascii="Courier New" w:hAnsi="Courier New" w:cs="Courier New"/>
    </w:rPr>
  </w:style>
  <w:style w:type="character" w:customStyle="1" w:styleId="WW8Num28z2">
    <w:name w:val="WW8Num28z2"/>
    <w:rsid w:val="00347982"/>
    <w:rPr>
      <w:rFonts w:ascii="Wingdings" w:hAnsi="Wingdings" w:cs="Wingdings"/>
    </w:rPr>
  </w:style>
  <w:style w:type="character" w:customStyle="1" w:styleId="WW8Num29z0">
    <w:name w:val="WW8Num29z0"/>
    <w:rsid w:val="00347982"/>
    <w:rPr>
      <w:rFonts w:ascii="Symbol" w:hAnsi="Symbol" w:cs="Symbol"/>
    </w:rPr>
  </w:style>
  <w:style w:type="character" w:customStyle="1" w:styleId="WW8Num29z1">
    <w:name w:val="WW8Num29z1"/>
    <w:rsid w:val="00347982"/>
    <w:rPr>
      <w:rFonts w:ascii="Courier New" w:hAnsi="Courier New" w:cs="Courier New"/>
    </w:rPr>
  </w:style>
  <w:style w:type="character" w:customStyle="1" w:styleId="WW8Num29z2">
    <w:name w:val="WW8Num29z2"/>
    <w:rsid w:val="00347982"/>
    <w:rPr>
      <w:rFonts w:ascii="Wingdings" w:hAnsi="Wingdings" w:cs="Wingdings"/>
    </w:rPr>
  </w:style>
  <w:style w:type="character" w:customStyle="1" w:styleId="WW8Num30z0">
    <w:name w:val="WW8Num30z0"/>
    <w:rsid w:val="00347982"/>
    <w:rPr>
      <w:rFonts w:ascii="Symbol" w:hAnsi="Symbol" w:cs="Symbol"/>
    </w:rPr>
  </w:style>
  <w:style w:type="character" w:customStyle="1" w:styleId="WW8Num30z1">
    <w:name w:val="WW8Num30z1"/>
    <w:rsid w:val="00347982"/>
    <w:rPr>
      <w:rFonts w:ascii="Courier New" w:hAnsi="Courier New" w:cs="Courier New"/>
    </w:rPr>
  </w:style>
  <w:style w:type="character" w:customStyle="1" w:styleId="WW8Num30z2">
    <w:name w:val="WW8Num30z2"/>
    <w:rsid w:val="00347982"/>
    <w:rPr>
      <w:rFonts w:ascii="Wingdings" w:hAnsi="Wingdings" w:cs="Wingdings"/>
    </w:rPr>
  </w:style>
  <w:style w:type="character" w:customStyle="1" w:styleId="WW8Num31z0">
    <w:name w:val="WW8Num31z0"/>
    <w:rsid w:val="00347982"/>
    <w:rPr>
      <w:rFonts w:ascii="Symbol" w:hAnsi="Symbol" w:cs="Symbol"/>
    </w:rPr>
  </w:style>
  <w:style w:type="character" w:customStyle="1" w:styleId="WW8Num31z1">
    <w:name w:val="WW8Num31z1"/>
    <w:rsid w:val="00347982"/>
    <w:rPr>
      <w:rFonts w:ascii="Courier New" w:hAnsi="Courier New" w:cs="Courier New"/>
    </w:rPr>
  </w:style>
  <w:style w:type="character" w:customStyle="1" w:styleId="WW8Num31z2">
    <w:name w:val="WW8Num31z2"/>
    <w:rsid w:val="00347982"/>
    <w:rPr>
      <w:rFonts w:ascii="Wingdings" w:hAnsi="Wingdings" w:cs="Wingdings"/>
    </w:rPr>
  </w:style>
  <w:style w:type="character" w:customStyle="1" w:styleId="WW8Num32z0">
    <w:name w:val="WW8Num32z0"/>
    <w:rsid w:val="00347982"/>
    <w:rPr>
      <w:rFonts w:ascii="Symbol" w:hAnsi="Symbol" w:cs="Symbol"/>
    </w:rPr>
  </w:style>
  <w:style w:type="character" w:customStyle="1" w:styleId="WW8Num32z1">
    <w:name w:val="WW8Num32z1"/>
    <w:rsid w:val="00347982"/>
    <w:rPr>
      <w:rFonts w:ascii="Courier New" w:hAnsi="Courier New" w:cs="Courier New"/>
    </w:rPr>
  </w:style>
  <w:style w:type="character" w:customStyle="1" w:styleId="WW8Num32z2">
    <w:name w:val="WW8Num32z2"/>
    <w:rsid w:val="00347982"/>
    <w:rPr>
      <w:rFonts w:ascii="Wingdings" w:hAnsi="Wingdings" w:cs="Wingdings"/>
    </w:rPr>
  </w:style>
  <w:style w:type="character" w:customStyle="1" w:styleId="WW8Num33z0">
    <w:name w:val="WW8Num33z0"/>
    <w:rsid w:val="00347982"/>
    <w:rPr>
      <w:rFonts w:ascii="Symbol" w:hAnsi="Symbol" w:cs="Symbol"/>
    </w:rPr>
  </w:style>
  <w:style w:type="character" w:customStyle="1" w:styleId="WW8Num33z1">
    <w:name w:val="WW8Num33z1"/>
    <w:rsid w:val="00347982"/>
  </w:style>
  <w:style w:type="character" w:customStyle="1" w:styleId="WW8Num33z2">
    <w:name w:val="WW8Num33z2"/>
    <w:rsid w:val="00347982"/>
  </w:style>
  <w:style w:type="character" w:customStyle="1" w:styleId="WW8Num33z3">
    <w:name w:val="WW8Num33z3"/>
    <w:rsid w:val="00347982"/>
  </w:style>
  <w:style w:type="character" w:customStyle="1" w:styleId="WW8Num33z4">
    <w:name w:val="WW8Num33z4"/>
    <w:rsid w:val="00347982"/>
  </w:style>
  <w:style w:type="character" w:customStyle="1" w:styleId="WW8Num33z5">
    <w:name w:val="WW8Num33z5"/>
    <w:rsid w:val="00347982"/>
  </w:style>
  <w:style w:type="character" w:customStyle="1" w:styleId="WW8Num33z6">
    <w:name w:val="WW8Num33z6"/>
    <w:rsid w:val="00347982"/>
  </w:style>
  <w:style w:type="character" w:customStyle="1" w:styleId="WW8Num33z7">
    <w:name w:val="WW8Num33z7"/>
    <w:rsid w:val="00347982"/>
  </w:style>
  <w:style w:type="character" w:customStyle="1" w:styleId="WW8Num33z8">
    <w:name w:val="WW8Num33z8"/>
    <w:rsid w:val="00347982"/>
  </w:style>
  <w:style w:type="character" w:customStyle="1" w:styleId="WW8Num34z0">
    <w:name w:val="WW8Num34z0"/>
    <w:rsid w:val="00347982"/>
    <w:rPr>
      <w:rFonts w:ascii="Symbol" w:hAnsi="Symbol" w:cs="Symbol"/>
    </w:rPr>
  </w:style>
  <w:style w:type="character" w:customStyle="1" w:styleId="WW8Num34z1">
    <w:name w:val="WW8Num34z1"/>
    <w:rsid w:val="00347982"/>
    <w:rPr>
      <w:rFonts w:ascii="Courier New" w:hAnsi="Courier New" w:cs="Courier New"/>
    </w:rPr>
  </w:style>
  <w:style w:type="character" w:customStyle="1" w:styleId="WW8Num34z2">
    <w:name w:val="WW8Num34z2"/>
    <w:rsid w:val="00347982"/>
    <w:rPr>
      <w:rFonts w:ascii="Wingdings" w:hAnsi="Wingdings" w:cs="Wingdings"/>
    </w:rPr>
  </w:style>
  <w:style w:type="character" w:customStyle="1" w:styleId="WW8Num35z0">
    <w:name w:val="WW8Num35z0"/>
    <w:rsid w:val="00347982"/>
    <w:rPr>
      <w:rFonts w:ascii="Symbol" w:hAnsi="Symbol" w:cs="Symbol"/>
    </w:rPr>
  </w:style>
  <w:style w:type="character" w:customStyle="1" w:styleId="WW8Num35z1">
    <w:name w:val="WW8Num35z1"/>
    <w:rsid w:val="00347982"/>
    <w:rPr>
      <w:rFonts w:ascii="Courier New" w:hAnsi="Courier New" w:cs="Courier New"/>
    </w:rPr>
  </w:style>
  <w:style w:type="character" w:customStyle="1" w:styleId="WW8Num35z2">
    <w:name w:val="WW8Num35z2"/>
    <w:rsid w:val="00347982"/>
    <w:rPr>
      <w:rFonts w:ascii="Wingdings" w:hAnsi="Wingdings" w:cs="Wingdings"/>
    </w:rPr>
  </w:style>
  <w:style w:type="character" w:customStyle="1" w:styleId="WW8Num36z0">
    <w:name w:val="WW8Num36z0"/>
    <w:rsid w:val="00347982"/>
    <w:rPr>
      <w:rFonts w:ascii="Symbol" w:hAnsi="Symbol" w:cs="Symbol"/>
    </w:rPr>
  </w:style>
  <w:style w:type="character" w:customStyle="1" w:styleId="WW8Num36z1">
    <w:name w:val="WW8Num36z1"/>
    <w:rsid w:val="00347982"/>
    <w:rPr>
      <w:rFonts w:ascii="Courier New" w:hAnsi="Courier New" w:cs="Courier New"/>
    </w:rPr>
  </w:style>
  <w:style w:type="character" w:customStyle="1" w:styleId="WW8Num36z2">
    <w:name w:val="WW8Num36z2"/>
    <w:rsid w:val="00347982"/>
    <w:rPr>
      <w:rFonts w:ascii="Wingdings" w:hAnsi="Wingdings" w:cs="Wingdings"/>
    </w:rPr>
  </w:style>
  <w:style w:type="character" w:customStyle="1" w:styleId="WW8Num37z0">
    <w:name w:val="WW8Num37z0"/>
    <w:rsid w:val="00347982"/>
    <w:rPr>
      <w:rFonts w:ascii="Symbol" w:hAnsi="Symbol" w:cs="Symbol"/>
    </w:rPr>
  </w:style>
  <w:style w:type="character" w:customStyle="1" w:styleId="WW8Num37z1">
    <w:name w:val="WW8Num37z1"/>
    <w:rsid w:val="00347982"/>
    <w:rPr>
      <w:rFonts w:ascii="Courier New" w:hAnsi="Courier New" w:cs="Courier New"/>
    </w:rPr>
  </w:style>
  <w:style w:type="character" w:customStyle="1" w:styleId="WW8Num37z2">
    <w:name w:val="WW8Num37z2"/>
    <w:rsid w:val="00347982"/>
    <w:rPr>
      <w:rFonts w:ascii="Wingdings" w:hAnsi="Wingdings" w:cs="Wingdings"/>
    </w:rPr>
  </w:style>
  <w:style w:type="character" w:customStyle="1" w:styleId="WW8Num38z0">
    <w:name w:val="WW8Num38z0"/>
    <w:rsid w:val="00347982"/>
    <w:rPr>
      <w:rFonts w:ascii="Symbol" w:hAnsi="Symbol" w:cs="Symbol"/>
    </w:rPr>
  </w:style>
  <w:style w:type="character" w:customStyle="1" w:styleId="WW8Num38z1">
    <w:name w:val="WW8Num38z1"/>
    <w:rsid w:val="00347982"/>
    <w:rPr>
      <w:rFonts w:ascii="Courier New" w:hAnsi="Courier New" w:cs="Courier New"/>
    </w:rPr>
  </w:style>
  <w:style w:type="character" w:customStyle="1" w:styleId="WW8Num38z2">
    <w:name w:val="WW8Num38z2"/>
    <w:rsid w:val="00347982"/>
    <w:rPr>
      <w:rFonts w:ascii="Wingdings" w:hAnsi="Wingdings" w:cs="Wingdings"/>
    </w:rPr>
  </w:style>
  <w:style w:type="character" w:customStyle="1" w:styleId="WW8Num39z0">
    <w:name w:val="WW8Num39z0"/>
    <w:rsid w:val="00347982"/>
    <w:rPr>
      <w:rFonts w:ascii="Wingdings" w:hAnsi="Wingdings" w:cs="Wingdings"/>
    </w:rPr>
  </w:style>
  <w:style w:type="character" w:customStyle="1" w:styleId="WW8Num39z1">
    <w:name w:val="WW8Num39z1"/>
    <w:rsid w:val="00347982"/>
    <w:rPr>
      <w:rFonts w:ascii="Courier New" w:hAnsi="Courier New" w:cs="Courier New"/>
    </w:rPr>
  </w:style>
  <w:style w:type="character" w:customStyle="1" w:styleId="WW8Num39z3">
    <w:name w:val="WW8Num39z3"/>
    <w:rsid w:val="00347982"/>
    <w:rPr>
      <w:rFonts w:ascii="Symbol" w:hAnsi="Symbol" w:cs="Symbol"/>
    </w:rPr>
  </w:style>
  <w:style w:type="character" w:customStyle="1" w:styleId="WW8Num40z0">
    <w:name w:val="WW8Num40z0"/>
    <w:rsid w:val="00347982"/>
    <w:rPr>
      <w:rFonts w:ascii="Symbol" w:hAnsi="Symbol" w:cs="Symbol"/>
    </w:rPr>
  </w:style>
  <w:style w:type="character" w:customStyle="1" w:styleId="WW8Num40z1">
    <w:name w:val="WW8Num40z1"/>
    <w:rsid w:val="00347982"/>
    <w:rPr>
      <w:rFonts w:ascii="Courier New" w:hAnsi="Courier New" w:cs="Courier New"/>
    </w:rPr>
  </w:style>
  <w:style w:type="character" w:customStyle="1" w:styleId="WW8Num40z2">
    <w:name w:val="WW8Num40z2"/>
    <w:rsid w:val="00347982"/>
    <w:rPr>
      <w:rFonts w:ascii="Wingdings" w:hAnsi="Wingdings" w:cs="Wingdings"/>
    </w:rPr>
  </w:style>
  <w:style w:type="character" w:customStyle="1" w:styleId="WW8Num41z0">
    <w:name w:val="WW8Num41z0"/>
    <w:rsid w:val="00347982"/>
    <w:rPr>
      <w:rFonts w:ascii="Symbol" w:hAnsi="Symbol" w:cs="Symbol"/>
    </w:rPr>
  </w:style>
  <w:style w:type="character" w:customStyle="1" w:styleId="WW8Num41z1">
    <w:name w:val="WW8Num41z1"/>
    <w:rsid w:val="00347982"/>
    <w:rPr>
      <w:rFonts w:ascii="Courier New" w:hAnsi="Courier New" w:cs="Courier New"/>
    </w:rPr>
  </w:style>
  <w:style w:type="character" w:customStyle="1" w:styleId="WW8Num41z2">
    <w:name w:val="WW8Num41z2"/>
    <w:rsid w:val="00347982"/>
    <w:rPr>
      <w:rFonts w:ascii="Wingdings" w:hAnsi="Wingdings" w:cs="Wingdings"/>
    </w:rPr>
  </w:style>
  <w:style w:type="character" w:customStyle="1" w:styleId="WW8Num42z0">
    <w:name w:val="WW8Num42z0"/>
    <w:rsid w:val="00347982"/>
    <w:rPr>
      <w:rFonts w:ascii="Symbol" w:hAnsi="Symbol" w:cs="Symbol"/>
    </w:rPr>
  </w:style>
  <w:style w:type="character" w:customStyle="1" w:styleId="WW8Num42z1">
    <w:name w:val="WW8Num42z1"/>
    <w:rsid w:val="00347982"/>
    <w:rPr>
      <w:rFonts w:ascii="Courier New" w:hAnsi="Courier New" w:cs="Courier New"/>
    </w:rPr>
  </w:style>
  <w:style w:type="character" w:customStyle="1" w:styleId="WW8Num42z2">
    <w:name w:val="WW8Num42z2"/>
    <w:rsid w:val="00347982"/>
    <w:rPr>
      <w:rFonts w:ascii="Wingdings" w:hAnsi="Wingdings" w:cs="Wingdings"/>
    </w:rPr>
  </w:style>
  <w:style w:type="character" w:customStyle="1" w:styleId="WW8Num43z0">
    <w:name w:val="WW8Num43z0"/>
    <w:rsid w:val="00347982"/>
    <w:rPr>
      <w:rFonts w:ascii="Symbol" w:hAnsi="Symbol" w:cs="Symbol"/>
    </w:rPr>
  </w:style>
  <w:style w:type="character" w:customStyle="1" w:styleId="WW8Num43z1">
    <w:name w:val="WW8Num43z1"/>
    <w:rsid w:val="00347982"/>
    <w:rPr>
      <w:rFonts w:ascii="Courier New" w:hAnsi="Courier New" w:cs="Courier New"/>
    </w:rPr>
  </w:style>
  <w:style w:type="character" w:customStyle="1" w:styleId="WW8Num43z2">
    <w:name w:val="WW8Num43z2"/>
    <w:rsid w:val="00347982"/>
    <w:rPr>
      <w:rFonts w:ascii="Wingdings" w:hAnsi="Wingdings" w:cs="Wingdings"/>
    </w:rPr>
  </w:style>
  <w:style w:type="character" w:customStyle="1" w:styleId="WW8Num44z0">
    <w:name w:val="WW8Num44z0"/>
    <w:rsid w:val="00347982"/>
    <w:rPr>
      <w:rFonts w:ascii="Symbol" w:hAnsi="Symbol" w:cs="Symbol"/>
    </w:rPr>
  </w:style>
  <w:style w:type="character" w:customStyle="1" w:styleId="WW8Num44z1">
    <w:name w:val="WW8Num44z1"/>
    <w:rsid w:val="00347982"/>
    <w:rPr>
      <w:rFonts w:ascii="Courier New" w:hAnsi="Courier New" w:cs="Courier New"/>
    </w:rPr>
  </w:style>
  <w:style w:type="character" w:customStyle="1" w:styleId="WW8Num44z2">
    <w:name w:val="WW8Num44z2"/>
    <w:rsid w:val="00347982"/>
    <w:rPr>
      <w:rFonts w:ascii="Wingdings" w:hAnsi="Wingdings" w:cs="Wingdings"/>
    </w:rPr>
  </w:style>
  <w:style w:type="character" w:customStyle="1" w:styleId="WW8Num45z0">
    <w:name w:val="WW8Num45z0"/>
    <w:rsid w:val="00347982"/>
    <w:rPr>
      <w:rFonts w:ascii="Symbol" w:hAnsi="Symbol" w:cs="Symbol"/>
    </w:rPr>
  </w:style>
  <w:style w:type="character" w:customStyle="1" w:styleId="WW8Num45z1">
    <w:name w:val="WW8Num45z1"/>
    <w:rsid w:val="00347982"/>
    <w:rPr>
      <w:rFonts w:ascii="Courier New" w:hAnsi="Courier New" w:cs="Courier New"/>
    </w:rPr>
  </w:style>
  <w:style w:type="character" w:customStyle="1" w:styleId="WW8Num45z2">
    <w:name w:val="WW8Num45z2"/>
    <w:rsid w:val="00347982"/>
    <w:rPr>
      <w:rFonts w:ascii="Wingdings" w:hAnsi="Wingdings" w:cs="Wingdings"/>
    </w:rPr>
  </w:style>
  <w:style w:type="character" w:customStyle="1" w:styleId="WW8Num46z0">
    <w:name w:val="WW8Num46z0"/>
    <w:rsid w:val="00347982"/>
    <w:rPr>
      <w:rFonts w:ascii="Symbol" w:hAnsi="Symbol" w:cs="Symbol"/>
    </w:rPr>
  </w:style>
  <w:style w:type="character" w:customStyle="1" w:styleId="WW8Num46z1">
    <w:name w:val="WW8Num46z1"/>
    <w:rsid w:val="00347982"/>
    <w:rPr>
      <w:rFonts w:ascii="Courier New" w:hAnsi="Courier New" w:cs="Courier New"/>
    </w:rPr>
  </w:style>
  <w:style w:type="character" w:customStyle="1" w:styleId="WW8Num46z2">
    <w:name w:val="WW8Num46z2"/>
    <w:rsid w:val="00347982"/>
    <w:rPr>
      <w:rFonts w:ascii="Wingdings" w:hAnsi="Wingdings" w:cs="Wingdings"/>
    </w:rPr>
  </w:style>
  <w:style w:type="character" w:customStyle="1" w:styleId="WW8Num47z0">
    <w:name w:val="WW8Num47z0"/>
    <w:rsid w:val="00347982"/>
    <w:rPr>
      <w:rFonts w:ascii="Symbol" w:hAnsi="Symbol" w:cs="Symbol"/>
    </w:rPr>
  </w:style>
  <w:style w:type="character" w:customStyle="1" w:styleId="WW8Num47z1">
    <w:name w:val="WW8Num47z1"/>
    <w:rsid w:val="00347982"/>
    <w:rPr>
      <w:rFonts w:ascii="Courier New" w:hAnsi="Courier New" w:cs="Courier New"/>
    </w:rPr>
  </w:style>
  <w:style w:type="character" w:customStyle="1" w:styleId="WW8Num47z2">
    <w:name w:val="WW8Num47z2"/>
    <w:rsid w:val="00347982"/>
    <w:rPr>
      <w:rFonts w:ascii="Wingdings" w:hAnsi="Wingdings" w:cs="Wingdings"/>
    </w:rPr>
  </w:style>
  <w:style w:type="character" w:customStyle="1" w:styleId="WW8Num48z0">
    <w:name w:val="WW8Num48z0"/>
    <w:rsid w:val="00347982"/>
    <w:rPr>
      <w:rFonts w:ascii="Symbol" w:hAnsi="Symbol" w:cs="Symbol"/>
    </w:rPr>
  </w:style>
  <w:style w:type="character" w:customStyle="1" w:styleId="WW8Num48z1">
    <w:name w:val="WW8Num48z1"/>
    <w:rsid w:val="00347982"/>
    <w:rPr>
      <w:rFonts w:ascii="Courier New" w:hAnsi="Courier New" w:cs="Courier New"/>
    </w:rPr>
  </w:style>
  <w:style w:type="character" w:customStyle="1" w:styleId="WW8Num48z2">
    <w:name w:val="WW8Num48z2"/>
    <w:rsid w:val="00347982"/>
    <w:rPr>
      <w:rFonts w:ascii="Wingdings" w:hAnsi="Wingdings" w:cs="Wingdings"/>
    </w:rPr>
  </w:style>
  <w:style w:type="character" w:customStyle="1" w:styleId="Carpredefinitoparagrafo1">
    <w:name w:val="Car. predefinito paragrafo1"/>
    <w:rsid w:val="00347982"/>
  </w:style>
  <w:style w:type="character" w:customStyle="1" w:styleId="CarattereCarattere">
    <w:name w:val="Carattere Carattere"/>
    <w:rsid w:val="00347982"/>
    <w:rPr>
      <w:rFonts w:ascii="Courier New" w:hAnsi="Courier New" w:cs="Courier New"/>
      <w:lang w:val="it-IT" w:eastAsia="ar-SA" w:bidi="ar-SA"/>
    </w:rPr>
  </w:style>
  <w:style w:type="character" w:styleId="Enfasigrassetto">
    <w:name w:val="Strong"/>
    <w:qFormat/>
    <w:rsid w:val="00347982"/>
    <w:rPr>
      <w:b/>
      <w:bCs/>
    </w:rPr>
  </w:style>
  <w:style w:type="character" w:customStyle="1" w:styleId="mw-headline">
    <w:name w:val="mw-headline"/>
    <w:basedOn w:val="Carpredefinitoparagrafo1"/>
    <w:rsid w:val="00347982"/>
  </w:style>
  <w:style w:type="character" w:customStyle="1" w:styleId="Punti">
    <w:name w:val="Punti"/>
    <w:rsid w:val="00347982"/>
    <w:rPr>
      <w:rFonts w:ascii="OpenSymbol" w:eastAsia="OpenSymbol" w:hAnsi="OpenSymbol" w:cs="OpenSymbol"/>
    </w:rPr>
  </w:style>
  <w:style w:type="paragraph" w:customStyle="1" w:styleId="Intestazione1">
    <w:name w:val="Intestazione1"/>
    <w:basedOn w:val="Normale"/>
    <w:next w:val="Corpotesto"/>
    <w:rsid w:val="00347982"/>
    <w:pPr>
      <w:keepNext/>
      <w:suppressAutoHyphens/>
      <w:spacing w:before="240" w:after="120"/>
    </w:pPr>
    <w:rPr>
      <w:rFonts w:ascii="Arial" w:eastAsia="Arial Unicode MS" w:hAnsi="Arial" w:cs="Mangal"/>
      <w:sz w:val="28"/>
      <w:szCs w:val="28"/>
      <w:lang w:eastAsia="he-IL" w:bidi="he-IL"/>
    </w:rPr>
  </w:style>
  <w:style w:type="paragraph" w:styleId="Elenco">
    <w:name w:val="List"/>
    <w:basedOn w:val="Corpotesto"/>
    <w:rsid w:val="00347982"/>
    <w:pPr>
      <w:suppressAutoHyphens/>
    </w:pPr>
    <w:rPr>
      <w:rFonts w:ascii="Albertus (W1)" w:hAnsi="Albertus (W1)" w:cs="Mangal"/>
      <w:sz w:val="28"/>
      <w:lang w:eastAsia="he-IL" w:bidi="he-IL"/>
    </w:rPr>
  </w:style>
  <w:style w:type="paragraph" w:customStyle="1" w:styleId="Didascalia1">
    <w:name w:val="Didascalia1"/>
    <w:basedOn w:val="Normale"/>
    <w:next w:val="Normale"/>
    <w:rsid w:val="00347982"/>
    <w:pPr>
      <w:suppressAutoHyphens/>
      <w:jc w:val="center"/>
    </w:pPr>
    <w:rPr>
      <w:rFonts w:ascii="Wide Latin" w:hAnsi="Wide Latin" w:cs="Wide Latin"/>
      <w:b/>
      <w:i/>
      <w:color w:val="000000"/>
      <w:sz w:val="52"/>
      <w:lang w:eastAsia="he-IL" w:bidi="he-IL"/>
    </w:rPr>
  </w:style>
  <w:style w:type="paragraph" w:customStyle="1" w:styleId="Indice">
    <w:name w:val="Indice"/>
    <w:basedOn w:val="Normale"/>
    <w:rsid w:val="00347982"/>
    <w:pPr>
      <w:suppressLineNumbers/>
      <w:suppressAutoHyphens/>
    </w:pPr>
    <w:rPr>
      <w:rFonts w:ascii="Albertus (W1)" w:hAnsi="Albertus (W1)" w:cs="Mangal"/>
      <w:sz w:val="28"/>
      <w:lang w:eastAsia="he-IL" w:bidi="he-IL"/>
    </w:rPr>
  </w:style>
  <w:style w:type="paragraph" w:customStyle="1" w:styleId="Corpodeltesto21">
    <w:name w:val="Corpo del testo 21"/>
    <w:basedOn w:val="Normale"/>
    <w:rsid w:val="00347982"/>
    <w:pPr>
      <w:suppressAutoHyphens/>
      <w:jc w:val="both"/>
    </w:pPr>
    <w:rPr>
      <w:sz w:val="24"/>
      <w:lang w:eastAsia="ar-SA"/>
    </w:rPr>
  </w:style>
  <w:style w:type="paragraph" w:customStyle="1" w:styleId="Testonormale1">
    <w:name w:val="Testo normale1"/>
    <w:basedOn w:val="Normale"/>
    <w:rsid w:val="00347982"/>
    <w:pPr>
      <w:suppressAutoHyphens/>
    </w:pPr>
    <w:rPr>
      <w:rFonts w:ascii="Courier New" w:hAnsi="Courier New" w:cs="Courier New"/>
      <w:lang w:eastAsia="ar-SA"/>
    </w:rPr>
  </w:style>
  <w:style w:type="paragraph" w:styleId="NormaleWeb">
    <w:name w:val="Normal (Web)"/>
    <w:basedOn w:val="Normale"/>
    <w:rsid w:val="00347982"/>
    <w:pPr>
      <w:suppressAutoHyphens/>
      <w:spacing w:before="280" w:after="280"/>
    </w:pPr>
    <w:rPr>
      <w:sz w:val="24"/>
      <w:szCs w:val="24"/>
      <w:lang w:eastAsia="ar-SA"/>
    </w:rPr>
  </w:style>
  <w:style w:type="paragraph" w:customStyle="1" w:styleId="Testopredefinito">
    <w:name w:val="Testo predefinito"/>
    <w:basedOn w:val="Normale"/>
    <w:rsid w:val="00347982"/>
    <w:pPr>
      <w:suppressAutoHyphens/>
    </w:pPr>
    <w:rPr>
      <w:sz w:val="24"/>
      <w:lang w:val="en-US" w:eastAsia="ar-SA"/>
    </w:rPr>
  </w:style>
  <w:style w:type="paragraph" w:customStyle="1" w:styleId="Rientrocorpodeltesto31">
    <w:name w:val="Rientro corpo del testo 31"/>
    <w:basedOn w:val="Normale"/>
    <w:rsid w:val="00347982"/>
    <w:pPr>
      <w:suppressAutoHyphens/>
      <w:spacing w:after="120"/>
      <w:ind w:left="283"/>
    </w:pPr>
    <w:rPr>
      <w:rFonts w:ascii="Albertus (W1)" w:hAnsi="Albertus (W1)" w:cs="Albertus (W1)"/>
      <w:sz w:val="16"/>
      <w:szCs w:val="16"/>
      <w:lang w:eastAsia="he-IL" w:bidi="he-IL"/>
    </w:rPr>
  </w:style>
  <w:style w:type="paragraph" w:customStyle="1" w:styleId="Contenutocornice">
    <w:name w:val="Contenuto cornice"/>
    <w:basedOn w:val="Corpotesto"/>
    <w:rsid w:val="00347982"/>
    <w:pPr>
      <w:suppressAutoHyphens/>
    </w:pPr>
    <w:rPr>
      <w:rFonts w:ascii="Albertus (W1)" w:hAnsi="Albertus (W1)" w:cs="Albertus (W1)"/>
      <w:sz w:val="28"/>
      <w:lang w:eastAsia="he-IL" w:bidi="he-IL"/>
    </w:rPr>
  </w:style>
  <w:style w:type="character" w:customStyle="1" w:styleId="ft21">
    <w:name w:val="ft21"/>
    <w:rsid w:val="00347982"/>
    <w:rPr>
      <w:rFonts w:ascii="Times New Roman" w:hAnsi="Times New Roman" w:cs="Times New Roman" w:hint="default"/>
      <w:b w:val="0"/>
      <w:bCs w:val="0"/>
      <w:i w:val="0"/>
      <w:iCs w:val="0"/>
      <w:color w:val="000000"/>
      <w:sz w:val="32"/>
      <w:szCs w:val="32"/>
    </w:rPr>
  </w:style>
  <w:style w:type="paragraph" w:customStyle="1" w:styleId="Style3">
    <w:name w:val="Style3"/>
    <w:basedOn w:val="Normale"/>
    <w:uiPriority w:val="99"/>
    <w:rsid w:val="00347982"/>
    <w:pPr>
      <w:widowControl w:val="0"/>
      <w:autoSpaceDE w:val="0"/>
      <w:autoSpaceDN w:val="0"/>
      <w:adjustRightInd w:val="0"/>
    </w:pPr>
    <w:rPr>
      <w:sz w:val="24"/>
      <w:szCs w:val="24"/>
    </w:rPr>
  </w:style>
  <w:style w:type="paragraph" w:customStyle="1" w:styleId="Style4">
    <w:name w:val="Style4"/>
    <w:basedOn w:val="Normale"/>
    <w:uiPriority w:val="99"/>
    <w:rsid w:val="00347982"/>
    <w:pPr>
      <w:widowControl w:val="0"/>
      <w:autoSpaceDE w:val="0"/>
      <w:autoSpaceDN w:val="0"/>
      <w:adjustRightInd w:val="0"/>
      <w:spacing w:line="350" w:lineRule="exact"/>
    </w:pPr>
    <w:rPr>
      <w:sz w:val="24"/>
      <w:szCs w:val="24"/>
    </w:rPr>
  </w:style>
  <w:style w:type="character" w:customStyle="1" w:styleId="FontStyle13">
    <w:name w:val="Font Style13"/>
    <w:uiPriority w:val="99"/>
    <w:rsid w:val="00347982"/>
    <w:rPr>
      <w:rFonts w:ascii="Times New Roman" w:hAnsi="Times New Roman" w:cs="Times New Roman"/>
      <w:b/>
      <w:bCs/>
      <w:spacing w:val="10"/>
      <w:sz w:val="24"/>
      <w:szCs w:val="24"/>
    </w:rPr>
  </w:style>
  <w:style w:type="character" w:customStyle="1" w:styleId="FontStyle14">
    <w:name w:val="Font Style14"/>
    <w:uiPriority w:val="99"/>
    <w:rsid w:val="00347982"/>
    <w:rPr>
      <w:rFonts w:ascii="Times New Roman" w:hAnsi="Times New Roman" w:cs="Times New Roman"/>
      <w:spacing w:val="10"/>
      <w:sz w:val="24"/>
      <w:szCs w:val="24"/>
    </w:rPr>
  </w:style>
  <w:style w:type="paragraph" w:customStyle="1" w:styleId="Rientrocorpodeltesto21">
    <w:name w:val="Rientro corpo del testo 21"/>
    <w:basedOn w:val="Normale"/>
    <w:rsid w:val="00347982"/>
    <w:pPr>
      <w:spacing w:line="360" w:lineRule="auto"/>
      <w:ind w:firstLine="708"/>
      <w:jc w:val="both"/>
    </w:pPr>
    <w:rPr>
      <w:sz w:val="28"/>
    </w:rPr>
  </w:style>
  <w:style w:type="paragraph" w:customStyle="1" w:styleId="Style12">
    <w:name w:val="Style 12"/>
    <w:basedOn w:val="Normale"/>
    <w:uiPriority w:val="99"/>
    <w:rsid w:val="00347982"/>
    <w:pPr>
      <w:widowControl w:val="0"/>
      <w:autoSpaceDE w:val="0"/>
      <w:autoSpaceDN w:val="0"/>
      <w:adjustRightInd w:val="0"/>
    </w:pPr>
    <w:rPr>
      <w:rFonts w:ascii="Bookman Old Style" w:hAnsi="Bookman Old Style" w:cs="Bookman Old Style"/>
      <w:b/>
      <w:bCs/>
      <w:sz w:val="25"/>
      <w:szCs w:val="25"/>
    </w:rPr>
  </w:style>
  <w:style w:type="paragraph" w:customStyle="1" w:styleId="Style1">
    <w:name w:val="Style 1"/>
    <w:basedOn w:val="Normale"/>
    <w:uiPriority w:val="99"/>
    <w:rsid w:val="00347982"/>
    <w:pPr>
      <w:widowControl w:val="0"/>
      <w:autoSpaceDE w:val="0"/>
      <w:autoSpaceDN w:val="0"/>
      <w:adjustRightInd w:val="0"/>
    </w:pPr>
  </w:style>
  <w:style w:type="character" w:customStyle="1" w:styleId="CharacterStyle2">
    <w:name w:val="Character Style 2"/>
    <w:uiPriority w:val="99"/>
    <w:rsid w:val="00347982"/>
    <w:rPr>
      <w:sz w:val="20"/>
      <w:szCs w:val="20"/>
    </w:rPr>
  </w:style>
  <w:style w:type="character" w:customStyle="1" w:styleId="CharacterStyle3">
    <w:name w:val="Character Style 3"/>
    <w:uiPriority w:val="99"/>
    <w:rsid w:val="00347982"/>
    <w:rPr>
      <w:rFonts w:ascii="Bookman Old Style" w:hAnsi="Bookman Old Style" w:cs="Bookman Old Style"/>
      <w:b/>
      <w:bCs/>
      <w:sz w:val="25"/>
      <w:szCs w:val="25"/>
    </w:rPr>
  </w:style>
  <w:style w:type="numbering" w:customStyle="1" w:styleId="Nessunelenco1">
    <w:name w:val="Nessun elenco1"/>
    <w:next w:val="Nessunelenco"/>
    <w:uiPriority w:val="99"/>
    <w:semiHidden/>
    <w:unhideWhenUsed/>
    <w:rsid w:val="00347982"/>
  </w:style>
  <w:style w:type="paragraph" w:customStyle="1" w:styleId="TableParagraph">
    <w:name w:val="Table Paragraph"/>
    <w:basedOn w:val="Normale"/>
    <w:uiPriority w:val="1"/>
    <w:qFormat/>
    <w:rsid w:val="00347982"/>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77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dipps101.00F0@pecps.poliziadistat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7CD3-B1E9-4394-BD31-5CEED9FA5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8</Pages>
  <Words>2621</Words>
  <Characters>16427</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Oggetto: Verbale di S</vt:lpstr>
    </vt:vector>
  </TitlesOfParts>
  <Company>Hewlett-Packard Company</Company>
  <LinksUpToDate>false</LinksUpToDate>
  <CharactersWithSpaces>19010</CharactersWithSpaces>
  <SharedDoc>false</SharedDoc>
  <HLinks>
    <vt:vector size="6" baseType="variant">
      <vt:variant>
        <vt:i4>2162753</vt:i4>
      </vt:variant>
      <vt:variant>
        <vt:i4>6</vt:i4>
      </vt:variant>
      <vt:variant>
        <vt:i4>0</vt:i4>
      </vt:variant>
      <vt:variant>
        <vt:i4>5</vt:i4>
      </vt:variant>
      <vt:variant>
        <vt:lpwstr>mailto:comm.liberta.pa@pecps.poliziadistato.it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Verbale di S</dc:title>
  <dc:subject/>
  <dc:creator>SQ PG</dc:creator>
  <cp:keywords/>
  <cp:lastModifiedBy>LOMBARDO Maria Lucia</cp:lastModifiedBy>
  <cp:revision>89</cp:revision>
  <cp:lastPrinted>2024-12-18T12:39:00Z</cp:lastPrinted>
  <dcterms:created xsi:type="dcterms:W3CDTF">2020-05-29T10:57:00Z</dcterms:created>
  <dcterms:modified xsi:type="dcterms:W3CDTF">2024-12-20T07:23:00Z</dcterms:modified>
</cp:coreProperties>
</file>